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BAAAF" w14:textId="5AA1247D" w:rsidR="005D7F5C" w:rsidRDefault="005D7F5C" w:rsidP="005D7F5C">
      <w:pPr>
        <w:jc w:val="right"/>
        <w:rPr>
          <w:b/>
        </w:rPr>
      </w:pPr>
      <w:r>
        <w:rPr>
          <w:b/>
        </w:rPr>
        <w:t>Projektas</w:t>
      </w:r>
    </w:p>
    <w:p w14:paraId="06D31391" w14:textId="41E970E9" w:rsidR="000F7EE2" w:rsidRPr="006E411D" w:rsidRDefault="006E411D" w:rsidP="00EA3248">
      <w:pPr>
        <w:jc w:val="center"/>
        <w:rPr>
          <w:b/>
        </w:rPr>
      </w:pPr>
      <w:r w:rsidRPr="006E411D">
        <w:rPr>
          <w:b/>
        </w:rPr>
        <w:t xml:space="preserve">RANGOS SUTARTIS Nr. </w:t>
      </w:r>
      <w:r w:rsidR="005B365C">
        <w:rPr>
          <w:b/>
        </w:rPr>
        <w:t xml:space="preserve"> </w:t>
      </w:r>
    </w:p>
    <w:p w14:paraId="6AA2572C" w14:textId="77777777" w:rsidR="000F7EE2" w:rsidRDefault="000F7EE2" w:rsidP="00EA3248">
      <w:pPr>
        <w:jc w:val="center"/>
        <w:rPr>
          <w:b/>
        </w:rPr>
      </w:pPr>
    </w:p>
    <w:p w14:paraId="70F72758" w14:textId="738C7101" w:rsidR="000F7EE2" w:rsidRDefault="000F7EE2" w:rsidP="00EA3248">
      <w:pPr>
        <w:jc w:val="center"/>
      </w:pPr>
      <w:r>
        <w:t>20</w:t>
      </w:r>
      <w:r w:rsidR="00144D3C">
        <w:t>2</w:t>
      </w:r>
      <w:r w:rsidR="00790F8C">
        <w:t>6</w:t>
      </w:r>
      <w:r>
        <w:t xml:space="preserve"> m.</w:t>
      </w:r>
      <w:r w:rsidR="00985DEB">
        <w:t xml:space="preserve"> </w:t>
      </w:r>
      <w:r w:rsidR="005B365C">
        <w:t xml:space="preserve">                 </w:t>
      </w:r>
      <w:r w:rsidR="00B074CF">
        <w:t xml:space="preserve"> </w:t>
      </w:r>
      <w:r w:rsidR="005D7F5C">
        <w:t xml:space="preserve">    </w:t>
      </w:r>
      <w:r>
        <w:t>d.</w:t>
      </w:r>
    </w:p>
    <w:p w14:paraId="54AD5E8B" w14:textId="0D5F5A41" w:rsidR="000F7EE2" w:rsidRDefault="00C75B28" w:rsidP="00EA3248">
      <w:pPr>
        <w:jc w:val="center"/>
      </w:pPr>
      <w:r>
        <w:t>Vievis</w:t>
      </w:r>
    </w:p>
    <w:p w14:paraId="1A10D2D7" w14:textId="77777777" w:rsidR="000F7EE2" w:rsidRDefault="000F7EE2" w:rsidP="00EA3248">
      <w:pPr>
        <w:jc w:val="center"/>
        <w:rPr>
          <w:b/>
        </w:rPr>
      </w:pPr>
    </w:p>
    <w:p w14:paraId="12753B81" w14:textId="0CF2C241" w:rsidR="000F7EE2" w:rsidRDefault="00073A4B" w:rsidP="00EA3248">
      <w:pPr>
        <w:pStyle w:val="Pagrindinistekstas"/>
        <w:ind w:firstLine="284"/>
        <w:jc w:val="both"/>
        <w:rPr>
          <w:szCs w:val="24"/>
        </w:rPr>
      </w:pPr>
      <w:r w:rsidRPr="00073A4B">
        <w:t xml:space="preserve">Elektrėnų savivaldybės administracijos </w:t>
      </w:r>
      <w:r w:rsidR="00C75B28">
        <w:t>Vievio</w:t>
      </w:r>
      <w:r w:rsidRPr="00073A4B">
        <w:t xml:space="preserve"> seniūnija</w:t>
      </w:r>
      <w:r w:rsidR="00142A3A">
        <w:t xml:space="preserve">, </w:t>
      </w:r>
      <w:r w:rsidR="00C75B28">
        <w:t xml:space="preserve">Trakų g. 2, Vievis, </w:t>
      </w:r>
      <w:r w:rsidRPr="00073A4B">
        <w:t>kodas 188</w:t>
      </w:r>
      <w:r w:rsidR="00C75B28">
        <w:t>673759</w:t>
      </w:r>
      <w:r w:rsidRPr="00073A4B">
        <w:t xml:space="preserve">, atstovaujama seniūnės Kristinos </w:t>
      </w:r>
      <w:proofErr w:type="spellStart"/>
      <w:r w:rsidRPr="00073A4B">
        <w:t>Vitartės</w:t>
      </w:r>
      <w:proofErr w:type="spellEnd"/>
      <w:r w:rsidR="004B481E" w:rsidRPr="00745681">
        <w:t>,</w:t>
      </w:r>
      <w:r w:rsidR="000F7EE2" w:rsidRPr="00745681">
        <w:t xml:space="preserve"> veikiančio</w:t>
      </w:r>
      <w:r w:rsidR="00745681" w:rsidRPr="00745681">
        <w:t>s</w:t>
      </w:r>
      <w:r w:rsidR="000F7EE2" w:rsidRPr="00745681">
        <w:t xml:space="preserve"> pagal </w:t>
      </w:r>
      <w:r>
        <w:t xml:space="preserve">seniūnijos </w:t>
      </w:r>
      <w:r w:rsidR="000F7EE2" w:rsidRPr="00745681">
        <w:t>nuostatus</w:t>
      </w:r>
      <w:r w:rsidR="000F7EE2">
        <w:t xml:space="preserve"> (toliau – Užsakovas), ir</w:t>
      </w:r>
      <w:r w:rsidR="005D7F5C">
        <w:t xml:space="preserve"> _____________</w:t>
      </w:r>
      <w:r w:rsidR="0028070B" w:rsidRPr="0028070B">
        <w:rPr>
          <w:szCs w:val="24"/>
        </w:rPr>
        <w:t>, atstovaujama</w:t>
      </w:r>
      <w:r w:rsidR="005C0D87">
        <w:rPr>
          <w:szCs w:val="24"/>
        </w:rPr>
        <w:t xml:space="preserve"> </w:t>
      </w:r>
      <w:r w:rsidR="005D7F5C">
        <w:rPr>
          <w:szCs w:val="24"/>
        </w:rPr>
        <w:t>_____________</w:t>
      </w:r>
      <w:r w:rsidR="0028070B">
        <w:rPr>
          <w:szCs w:val="24"/>
        </w:rPr>
        <w:t>,</w:t>
      </w:r>
      <w:r w:rsidR="00092D3D">
        <w:rPr>
          <w:szCs w:val="24"/>
        </w:rPr>
        <w:t xml:space="preserve"> </w:t>
      </w:r>
      <w:r w:rsidR="005D7F5C">
        <w:rPr>
          <w:szCs w:val="24"/>
        </w:rPr>
        <w:t>____________</w:t>
      </w:r>
      <w:r w:rsidR="00C75B28">
        <w:rPr>
          <w:szCs w:val="24"/>
        </w:rPr>
        <w:t xml:space="preserve">, kodas </w:t>
      </w:r>
      <w:r w:rsidR="005D7F5C">
        <w:rPr>
          <w:szCs w:val="24"/>
        </w:rPr>
        <w:t>______________</w:t>
      </w:r>
      <w:r w:rsidR="00867B89">
        <w:rPr>
          <w:szCs w:val="24"/>
        </w:rPr>
        <w:t>,</w:t>
      </w:r>
      <w:r w:rsidR="005D7F5C">
        <w:rPr>
          <w:szCs w:val="24"/>
        </w:rPr>
        <w:t xml:space="preserve"> </w:t>
      </w:r>
      <w:r w:rsidR="004B481E">
        <w:rPr>
          <w:szCs w:val="24"/>
        </w:rPr>
        <w:t>veikiančio</w:t>
      </w:r>
      <w:r w:rsidR="00E41103">
        <w:rPr>
          <w:szCs w:val="24"/>
        </w:rPr>
        <w:t xml:space="preserve"> pagal </w:t>
      </w:r>
      <w:r w:rsidR="004B481E">
        <w:rPr>
          <w:szCs w:val="24"/>
        </w:rPr>
        <w:t>bendrovės įstatus</w:t>
      </w:r>
      <w:r w:rsidR="00A27611" w:rsidRPr="00A27611">
        <w:rPr>
          <w:szCs w:val="24"/>
        </w:rPr>
        <w:t xml:space="preserve"> </w:t>
      </w:r>
      <w:r w:rsidR="000F7EE2">
        <w:rPr>
          <w:szCs w:val="24"/>
        </w:rPr>
        <w:t xml:space="preserve">(toliau – Rangovas), kartu vadinami Šalimis, o atskirai – Šalimi, sudarėme šią </w:t>
      </w:r>
      <w:r w:rsidR="006E323B">
        <w:rPr>
          <w:szCs w:val="24"/>
        </w:rPr>
        <w:t>S</w:t>
      </w:r>
      <w:r w:rsidR="000F7EE2">
        <w:rPr>
          <w:szCs w:val="24"/>
        </w:rPr>
        <w:t xml:space="preserve">utartį: </w:t>
      </w:r>
    </w:p>
    <w:p w14:paraId="36787C96" w14:textId="77777777" w:rsidR="000F7EE2" w:rsidRDefault="000F7EE2" w:rsidP="00EA3248">
      <w:pPr>
        <w:pStyle w:val="Pagrindinistekstas"/>
        <w:ind w:firstLine="720"/>
        <w:jc w:val="both"/>
        <w:rPr>
          <w:szCs w:val="24"/>
        </w:rPr>
      </w:pPr>
    </w:p>
    <w:p w14:paraId="47504D39" w14:textId="77777777" w:rsidR="000F7EE2" w:rsidRDefault="000F7EE2" w:rsidP="00EA3248">
      <w:pPr>
        <w:shd w:val="clear" w:color="auto" w:fill="FFFFFF"/>
        <w:ind w:right="23" w:firstLine="284"/>
        <w:jc w:val="center"/>
        <w:rPr>
          <w:b/>
          <w:bCs/>
          <w:color w:val="000000"/>
          <w:spacing w:val="-2"/>
        </w:rPr>
      </w:pPr>
      <w:r>
        <w:rPr>
          <w:b/>
          <w:bCs/>
          <w:color w:val="000000"/>
          <w:spacing w:val="-2"/>
        </w:rPr>
        <w:t>I. SUTARTIES DALYKAS</w:t>
      </w:r>
    </w:p>
    <w:p w14:paraId="469E4B81" w14:textId="2835D428" w:rsidR="00867B89" w:rsidRPr="002934F8" w:rsidRDefault="000F7EE2" w:rsidP="0005305E">
      <w:pPr>
        <w:pStyle w:val="Sraopastraipa"/>
        <w:keepNext/>
        <w:numPr>
          <w:ilvl w:val="1"/>
          <w:numId w:val="4"/>
        </w:numPr>
        <w:shd w:val="clear" w:color="auto" w:fill="FFFFFF"/>
        <w:tabs>
          <w:tab w:val="left" w:pos="426"/>
          <w:tab w:val="left" w:pos="709"/>
        </w:tabs>
        <w:ind w:left="0" w:firstLine="284"/>
        <w:jc w:val="both"/>
        <w:rPr>
          <w:iCs/>
          <w:strike/>
          <w:color w:val="000000"/>
        </w:rPr>
      </w:pPr>
      <w:r w:rsidRPr="00D10B18">
        <w:rPr>
          <w:iCs/>
          <w:color w:val="000000"/>
        </w:rPr>
        <w:t xml:space="preserve">Sutarties dalykas </w:t>
      </w:r>
      <w:r w:rsidR="00C75B28" w:rsidRPr="00D10B18">
        <w:rPr>
          <w:iCs/>
          <w:color w:val="000000"/>
        </w:rPr>
        <w:t xml:space="preserve">– </w:t>
      </w:r>
      <w:r w:rsidR="000255C8" w:rsidRPr="000255C8">
        <w:rPr>
          <w:b/>
          <w:bCs/>
          <w:iCs/>
          <w:color w:val="000000"/>
        </w:rPr>
        <w:t>Gatvių</w:t>
      </w:r>
      <w:r w:rsidR="000255C8">
        <w:rPr>
          <w:iCs/>
          <w:color w:val="000000"/>
        </w:rPr>
        <w:t xml:space="preserve"> </w:t>
      </w:r>
      <w:r w:rsidR="000255C8" w:rsidRPr="00EE2B0A">
        <w:rPr>
          <w:b/>
          <w:bCs/>
          <w:iCs/>
          <w:color w:val="000000"/>
        </w:rPr>
        <w:t>apšvietimo įrengimo</w:t>
      </w:r>
      <w:r w:rsidR="00EE2B0A" w:rsidRPr="00EE2B0A">
        <w:rPr>
          <w:b/>
          <w:bCs/>
          <w:iCs/>
          <w:color w:val="000000"/>
        </w:rPr>
        <w:t xml:space="preserve"> darbai</w:t>
      </w:r>
      <w:r w:rsidR="00EE2B0A">
        <w:rPr>
          <w:iCs/>
          <w:color w:val="000000"/>
        </w:rPr>
        <w:t xml:space="preserve"> </w:t>
      </w:r>
      <w:r w:rsidR="003D2D68">
        <w:rPr>
          <w:b/>
          <w:bCs/>
          <w:iCs/>
          <w:color w:val="000000"/>
        </w:rPr>
        <w:t xml:space="preserve">Ateities g., Sodo g. ir Klevų g. </w:t>
      </w:r>
      <w:proofErr w:type="spellStart"/>
      <w:r w:rsidR="003D2D68">
        <w:rPr>
          <w:b/>
          <w:bCs/>
          <w:iCs/>
          <w:color w:val="000000"/>
        </w:rPr>
        <w:t>Balceriškių</w:t>
      </w:r>
      <w:proofErr w:type="spellEnd"/>
      <w:r w:rsidR="003D2D68">
        <w:rPr>
          <w:b/>
          <w:bCs/>
          <w:iCs/>
          <w:color w:val="000000"/>
        </w:rPr>
        <w:t xml:space="preserve"> k., Vievio sen., Elektrėnų sav.</w:t>
      </w:r>
      <w:r w:rsidR="00D10B18" w:rsidRPr="00D10B18">
        <w:rPr>
          <w:b/>
          <w:bCs/>
          <w:iCs/>
          <w:color w:val="000000"/>
        </w:rPr>
        <w:t xml:space="preserve"> (toliau – darbai). </w:t>
      </w:r>
      <w:r w:rsidR="00D10B18" w:rsidRPr="00D10B18">
        <w:rPr>
          <w:iCs/>
          <w:color w:val="000000"/>
        </w:rPr>
        <w:t>Darbai apima naujos apšvietimo linijos su LED (100 proc.) šviestuvais įrengimą</w:t>
      </w:r>
      <w:r w:rsidR="002934F8">
        <w:rPr>
          <w:iCs/>
          <w:color w:val="000000"/>
        </w:rPr>
        <w:t xml:space="preserve">. </w:t>
      </w:r>
      <w:r w:rsidR="00D10B18" w:rsidRPr="00D10B18">
        <w:rPr>
          <w:iCs/>
          <w:color w:val="000000"/>
        </w:rPr>
        <w:t xml:space="preserve"> </w:t>
      </w:r>
    </w:p>
    <w:p w14:paraId="1F0CA1B5" w14:textId="0E4229F6" w:rsidR="000F7EE2" w:rsidRPr="005B365C" w:rsidRDefault="00144D3C" w:rsidP="00EA3248">
      <w:pPr>
        <w:shd w:val="clear" w:color="auto" w:fill="FFFFFF"/>
        <w:ind w:firstLine="284"/>
        <w:jc w:val="both"/>
      </w:pPr>
      <w:r>
        <w:rPr>
          <w:iCs/>
          <w:color w:val="000000"/>
        </w:rPr>
        <w:t>1.</w:t>
      </w:r>
      <w:r w:rsidR="000F7EE2">
        <w:rPr>
          <w:iCs/>
          <w:color w:val="000000"/>
        </w:rPr>
        <w:t>2. Rangovas privalo atlikti</w:t>
      </w:r>
      <w:r w:rsidR="00B20183" w:rsidRPr="00B20183">
        <w:t xml:space="preserve"> </w:t>
      </w:r>
      <w:r w:rsidR="00B20183" w:rsidRPr="00B20183">
        <w:rPr>
          <w:iCs/>
          <w:color w:val="000000"/>
        </w:rPr>
        <w:t xml:space="preserve">ir perduoti darbų rezultatą Užsakovui šioje Sutartyje nustatytomis sąlygomis, </w:t>
      </w:r>
      <w:r w:rsidR="00B20183" w:rsidRPr="005B365C">
        <w:rPr>
          <w:iCs/>
        </w:rPr>
        <w:t xml:space="preserve">terminais ir tvarka, o </w:t>
      </w:r>
      <w:r w:rsidR="000F7EE2" w:rsidRPr="005B365C">
        <w:rPr>
          <w:iCs/>
        </w:rPr>
        <w:t xml:space="preserve">darbus </w:t>
      </w:r>
      <w:r w:rsidR="00B20183" w:rsidRPr="005B365C">
        <w:rPr>
          <w:iCs/>
        </w:rPr>
        <w:t xml:space="preserve">vykdyti </w:t>
      </w:r>
      <w:r w:rsidR="00B20183" w:rsidRPr="005B365C">
        <w:t>pagal Lietuvos statybos techninius reglamentus (</w:t>
      </w:r>
      <w:proofErr w:type="spellStart"/>
      <w:r w:rsidR="00B20183" w:rsidRPr="005B365C">
        <w:t>STR</w:t>
      </w:r>
      <w:proofErr w:type="spellEnd"/>
      <w:r w:rsidR="00B20183" w:rsidRPr="005B365C">
        <w:t>), Lietuvos techninius standartus (LST), Statybos taisykles (ST) ir techninius reikalavimus (</w:t>
      </w:r>
      <w:proofErr w:type="spellStart"/>
      <w:r w:rsidR="00B20183" w:rsidRPr="005B365C">
        <w:t>TR</w:t>
      </w:r>
      <w:proofErr w:type="spellEnd"/>
      <w:r w:rsidR="00B20183" w:rsidRPr="005B365C">
        <w:t>).</w:t>
      </w:r>
    </w:p>
    <w:p w14:paraId="6F7CBB86" w14:textId="0F707344" w:rsidR="000C5B58" w:rsidRPr="005B365C" w:rsidRDefault="000C5B58" w:rsidP="00EA3248">
      <w:pPr>
        <w:shd w:val="clear" w:color="auto" w:fill="FFFFFF"/>
        <w:ind w:firstLine="284"/>
        <w:jc w:val="both"/>
      </w:pPr>
      <w:r w:rsidRPr="005B365C">
        <w:t xml:space="preserve">1.3. Darbų atlikimo terminas </w:t>
      </w:r>
      <w:r w:rsidR="005B365C" w:rsidRPr="005B365C">
        <w:t xml:space="preserve">– </w:t>
      </w:r>
      <w:r w:rsidR="00E5277F">
        <w:t>3 mėnesiai</w:t>
      </w:r>
      <w:r w:rsidR="00037658">
        <w:t xml:space="preserve"> nuo Sutarties įsigaliojimo dienos</w:t>
      </w:r>
      <w:r w:rsidR="005B365C" w:rsidRPr="005B365C">
        <w:t>.</w:t>
      </w:r>
    </w:p>
    <w:p w14:paraId="591F25BB" w14:textId="77777777" w:rsidR="00B20183" w:rsidRPr="005B365C" w:rsidRDefault="00B20183" w:rsidP="00EA3248">
      <w:pPr>
        <w:shd w:val="clear" w:color="auto" w:fill="FFFFFF"/>
        <w:ind w:firstLine="705"/>
        <w:jc w:val="both"/>
        <w:rPr>
          <w:iCs/>
        </w:rPr>
      </w:pPr>
    </w:p>
    <w:p w14:paraId="42A45FBD" w14:textId="77777777" w:rsidR="000F7EE2" w:rsidRPr="005B365C" w:rsidRDefault="000F7EE2" w:rsidP="00EA3248">
      <w:pPr>
        <w:shd w:val="clear" w:color="auto" w:fill="FFFFFF"/>
        <w:ind w:right="74"/>
        <w:jc w:val="center"/>
        <w:rPr>
          <w:b/>
          <w:bCs/>
          <w:spacing w:val="-1"/>
        </w:rPr>
      </w:pPr>
      <w:r w:rsidRPr="005B365C">
        <w:rPr>
          <w:b/>
          <w:bCs/>
          <w:spacing w:val="-1"/>
        </w:rPr>
        <w:t>II. ŠALIŲ TEISĖS IR PAREIGOS</w:t>
      </w:r>
    </w:p>
    <w:p w14:paraId="2607B991" w14:textId="77777777" w:rsidR="000F7EE2" w:rsidRDefault="000F7EE2" w:rsidP="00EA3248">
      <w:pPr>
        <w:shd w:val="clear" w:color="auto" w:fill="FFFFFF"/>
        <w:tabs>
          <w:tab w:val="left" w:pos="302"/>
        </w:tabs>
        <w:ind w:left="5" w:firstLine="279"/>
        <w:jc w:val="both"/>
        <w:rPr>
          <w:iCs/>
          <w:color w:val="000000"/>
        </w:rPr>
      </w:pPr>
      <w:r>
        <w:rPr>
          <w:iCs/>
          <w:color w:val="000000"/>
        </w:rPr>
        <w:t>2.1. Rangovas įsipareigoja:</w:t>
      </w:r>
    </w:p>
    <w:p w14:paraId="1166BEBA" w14:textId="77777777" w:rsidR="000F7EE2" w:rsidRDefault="000F7EE2" w:rsidP="00EA3248">
      <w:pPr>
        <w:shd w:val="clear" w:color="auto" w:fill="FFFFFF"/>
        <w:tabs>
          <w:tab w:val="left" w:pos="302"/>
        </w:tabs>
        <w:ind w:left="5" w:firstLine="421"/>
        <w:jc w:val="both"/>
        <w:rPr>
          <w:color w:val="000000"/>
        </w:rPr>
      </w:pPr>
      <w:r>
        <w:rPr>
          <w:color w:val="000000"/>
        </w:rPr>
        <w:t>2.1.1. savarankiškai apsirūpinti darbams atlikti reikalingais materialiniais ištekliais, kokybiškomis medžiagomis;</w:t>
      </w:r>
    </w:p>
    <w:p w14:paraId="2DAFB140" w14:textId="77777777" w:rsidR="000F7EE2" w:rsidRDefault="000F7EE2" w:rsidP="00EA3248">
      <w:pPr>
        <w:shd w:val="clear" w:color="auto" w:fill="FFFFFF"/>
        <w:tabs>
          <w:tab w:val="left" w:pos="302"/>
        </w:tabs>
        <w:ind w:left="5" w:firstLine="421"/>
        <w:jc w:val="both"/>
        <w:rPr>
          <w:color w:val="000000"/>
        </w:rPr>
      </w:pPr>
      <w:r>
        <w:rPr>
          <w:color w:val="000000"/>
        </w:rPr>
        <w:t>2.1.2. užtikrinti objekte darbo saugą, priešgaisrinę apsaugą, aplinkos ekologinę apsaugą, eismo saugumą;</w:t>
      </w:r>
    </w:p>
    <w:p w14:paraId="677D2DFA" w14:textId="161004BD" w:rsidR="000F7EE2" w:rsidRDefault="000F7EE2" w:rsidP="00EA3248">
      <w:pPr>
        <w:shd w:val="clear" w:color="auto" w:fill="FFFFFF"/>
        <w:tabs>
          <w:tab w:val="left" w:pos="302"/>
        </w:tabs>
        <w:ind w:left="5" w:firstLine="421"/>
        <w:jc w:val="both"/>
        <w:rPr>
          <w:color w:val="000000"/>
        </w:rPr>
      </w:pPr>
      <w:r>
        <w:rPr>
          <w:color w:val="000000"/>
        </w:rPr>
        <w:t>2.1.</w:t>
      </w:r>
      <w:r w:rsidR="008A6013">
        <w:rPr>
          <w:color w:val="000000"/>
        </w:rPr>
        <w:t>3</w:t>
      </w:r>
      <w:r>
        <w:rPr>
          <w:color w:val="000000"/>
        </w:rPr>
        <w:t xml:space="preserve">. priduoti darbus Užsakovui pasirašant atliktų darbų aktą, kuriuo Užsakovas be išlygų ar su išlygomis patvirtina darbus priėmęs, o Rangovas – perdavęs atliktus darbus. </w:t>
      </w:r>
    </w:p>
    <w:p w14:paraId="4859CA54" w14:textId="5D754460" w:rsidR="000F7EE2" w:rsidRDefault="000F7EE2" w:rsidP="00EA3248">
      <w:pPr>
        <w:pStyle w:val="Tekstoblokas1"/>
        <w:tabs>
          <w:tab w:val="left" w:pos="540"/>
        </w:tabs>
        <w:ind w:left="5" w:right="-82" w:firstLine="421"/>
      </w:pPr>
      <w:r>
        <w:rPr>
          <w:color w:val="000000"/>
        </w:rPr>
        <w:t>2.1.</w:t>
      </w:r>
      <w:r w:rsidR="008A6013">
        <w:rPr>
          <w:color w:val="000000"/>
        </w:rPr>
        <w:t>4</w:t>
      </w:r>
      <w:r>
        <w:rPr>
          <w:color w:val="000000"/>
        </w:rPr>
        <w:t xml:space="preserve">. </w:t>
      </w:r>
      <w:r w:rsidR="001A0AD9">
        <w:rPr>
          <w:color w:val="000000"/>
        </w:rPr>
        <w:t>sutartyje</w:t>
      </w:r>
      <w:r>
        <w:rPr>
          <w:color w:val="000000"/>
        </w:rPr>
        <w:t xml:space="preserve"> </w:t>
      </w:r>
      <w:r w:rsidR="00B956F7">
        <w:t>nustatytu terminu</w:t>
      </w:r>
      <w:r>
        <w:t xml:space="preserve"> neatlikęs numatytų darbų, mokėti 0,02 proc. dydžio </w:t>
      </w:r>
      <w:r w:rsidR="00915CE9" w:rsidRPr="00915CE9">
        <w:t>delspinigius už kiekvieną uždelstą dieną nuo pradinės Sutarties kainos</w:t>
      </w:r>
      <w:r>
        <w:t xml:space="preserve"> ir atlyginti papildomas Užsakovo išlaidas ir patirtus nuostolius;</w:t>
      </w:r>
    </w:p>
    <w:p w14:paraId="087FDFE6" w14:textId="390391EE" w:rsidR="000F7EE2" w:rsidRDefault="000F7EE2" w:rsidP="00BF18FE">
      <w:pPr>
        <w:pStyle w:val="Tekstoblokas1"/>
        <w:tabs>
          <w:tab w:val="left" w:pos="540"/>
        </w:tabs>
        <w:ind w:left="5" w:right="-82" w:firstLine="421"/>
      </w:pPr>
      <w:r>
        <w:t>2.1.</w:t>
      </w:r>
      <w:r w:rsidR="008A6013">
        <w:t>5</w:t>
      </w:r>
      <w:r>
        <w:t>. laiku įspėti Užsakovą dėl aplinkybių, kurios trukdo tinkamai atlikti užduotį;</w:t>
      </w:r>
    </w:p>
    <w:p w14:paraId="4CCA3F82" w14:textId="36502E82" w:rsidR="00EF2BE8" w:rsidRPr="002D0164" w:rsidRDefault="00EF2BE8" w:rsidP="00EF2BE8">
      <w:pPr>
        <w:ind w:firstLine="426"/>
        <w:jc w:val="both"/>
        <w:rPr>
          <w:lang w:eastAsia="lt-LT"/>
        </w:rPr>
      </w:pPr>
      <w:r w:rsidRPr="002D0164">
        <w:rPr>
          <w:lang w:eastAsia="zh-CN"/>
        </w:rPr>
        <w:t>2.</w:t>
      </w:r>
      <w:r w:rsidR="00254783">
        <w:rPr>
          <w:lang w:eastAsia="zh-CN"/>
        </w:rPr>
        <w:t>2.</w:t>
      </w:r>
      <w:r w:rsidRPr="002D0164">
        <w:rPr>
          <w:lang w:eastAsia="zh-CN"/>
        </w:rPr>
        <w:t xml:space="preserve"> Rangovas, </w:t>
      </w:r>
      <w:r w:rsidRPr="002D0164">
        <w:rPr>
          <w:lang w:eastAsia="lt-LT"/>
        </w:rPr>
        <w:t xml:space="preserve"> visą laikotarpį vykdydamas darbus, taiko aplinkos apsaugos vadybos sistemos reikalavimus:</w:t>
      </w:r>
    </w:p>
    <w:p w14:paraId="05F33393" w14:textId="68C1FD65" w:rsidR="00EF2BE8" w:rsidRPr="002D0164" w:rsidRDefault="00EF2BE8" w:rsidP="00436901">
      <w:pPr>
        <w:pStyle w:val="Sraopastraipa"/>
        <w:ind w:left="0" w:firstLine="426"/>
        <w:jc w:val="both"/>
        <w:rPr>
          <w:lang w:eastAsia="lt-LT"/>
        </w:rPr>
      </w:pPr>
      <w:r w:rsidRPr="002D0164">
        <w:rPr>
          <w:lang w:eastAsia="lt-LT"/>
        </w:rPr>
        <w:t>2.</w:t>
      </w:r>
      <w:r w:rsidR="00254783">
        <w:rPr>
          <w:lang w:eastAsia="lt-LT"/>
        </w:rPr>
        <w:t>2</w:t>
      </w:r>
      <w:r w:rsidRPr="002D0164">
        <w:rPr>
          <w:lang w:eastAsia="lt-LT"/>
        </w:rPr>
        <w:t>.</w:t>
      </w:r>
      <w:r w:rsidR="00254783">
        <w:rPr>
          <w:lang w:eastAsia="lt-LT"/>
        </w:rPr>
        <w:t>1</w:t>
      </w:r>
      <w:r w:rsidRPr="002D0164">
        <w:rPr>
          <w:lang w:eastAsia="lt-LT"/>
        </w:rPr>
        <w:t>.</w:t>
      </w:r>
      <w:r w:rsidR="00283EED">
        <w:rPr>
          <w:lang w:eastAsia="lt-LT"/>
        </w:rPr>
        <w:t xml:space="preserve"> </w:t>
      </w:r>
      <w:r w:rsidRPr="002D0164">
        <w:rPr>
          <w:lang w:eastAsia="lt-LT"/>
        </w:rPr>
        <w:t xml:space="preserve">Užtikrina </w:t>
      </w:r>
      <w:r w:rsidRPr="002D0164">
        <w:t>veiksmingos gyvūnijos ir augalijos apsaugą statybvietėje ir aplink ją;</w:t>
      </w:r>
    </w:p>
    <w:p w14:paraId="5E0E3D9B" w14:textId="3ADCCCC4" w:rsidR="00EF2BE8" w:rsidRPr="002D0164" w:rsidRDefault="00EF2BE8" w:rsidP="00EF2BE8">
      <w:pPr>
        <w:jc w:val="both"/>
      </w:pPr>
      <w:r w:rsidRPr="002D0164">
        <w:t xml:space="preserve">       2.</w:t>
      </w:r>
      <w:r w:rsidR="00254783">
        <w:t>2</w:t>
      </w:r>
      <w:r w:rsidRPr="002D0164">
        <w:t>.</w:t>
      </w:r>
      <w:r w:rsidR="00254783">
        <w:t>2</w:t>
      </w:r>
      <w:r w:rsidRPr="002D0164">
        <w:t>.</w:t>
      </w:r>
      <w:r w:rsidR="00E80B9C" w:rsidRPr="00E80B9C">
        <w:t xml:space="preserve"> Imasi priemonių užkirsti kelią kenksmingų medžiagų ir pavojingų atliekų patekimui į aplinką</w:t>
      </w:r>
      <w:r w:rsidRPr="002D0164">
        <w:t>;</w:t>
      </w:r>
    </w:p>
    <w:p w14:paraId="635E4DC8" w14:textId="22191814" w:rsidR="00EF2BE8" w:rsidRDefault="00EF2BE8" w:rsidP="00EF2BE8">
      <w:pPr>
        <w:jc w:val="both"/>
      </w:pPr>
      <w:r w:rsidRPr="002D0164">
        <w:t xml:space="preserve">       2.</w:t>
      </w:r>
      <w:r w:rsidR="00254783">
        <w:t>2.3</w:t>
      </w:r>
      <w:r w:rsidRPr="002D0164">
        <w:t>.</w:t>
      </w:r>
      <w:r w:rsidR="00D425E4" w:rsidRPr="00D425E4">
        <w:t xml:space="preserve"> Nelaiko darbų vietoje perteklinių atliekų ir užtikrina savalaikį jų išvežimą</w:t>
      </w:r>
      <w:r w:rsidRPr="002D0164">
        <w:t>, nekelia triukšmo ir nesukelia eismo spūsčių.</w:t>
      </w:r>
    </w:p>
    <w:p w14:paraId="33DACFC4" w14:textId="210E68B6" w:rsidR="00EF2BE8" w:rsidRDefault="00EF2BE8" w:rsidP="00EF2BE8">
      <w:pPr>
        <w:jc w:val="both"/>
      </w:pPr>
      <w:r>
        <w:t xml:space="preserve">        2.</w:t>
      </w:r>
      <w:r w:rsidR="00254783">
        <w:t>3</w:t>
      </w:r>
      <w:r>
        <w:t>. Žaliųjų pirkimų ir aplinkosaugos reikalavimai.</w:t>
      </w:r>
    </w:p>
    <w:p w14:paraId="17019AD9" w14:textId="77777777" w:rsidR="00E86695" w:rsidRPr="00E86695" w:rsidRDefault="00EF2BE8" w:rsidP="00E86695">
      <w:pPr>
        <w:jc w:val="both"/>
      </w:pPr>
      <w:r>
        <w:rPr>
          <w:b/>
          <w:bCs/>
        </w:rPr>
        <w:t xml:space="preserve">        </w:t>
      </w:r>
      <w:r w:rsidR="00E86695" w:rsidRPr="00E86695">
        <w:t>2.3.1. Rangovas įsipareigoja vykdyti darbus laikydamasis Lietuvos Respublikos aplinkos apsaugos teisės aktų, Atliekų tvarkymo įstatymo, Statybinių atliekų tvarkymo taisyklių bei kitų aplinkos apsaugą reglamentuojančių teisės aktų reikalavimų.</w:t>
      </w:r>
    </w:p>
    <w:p w14:paraId="339E3450" w14:textId="3E8462F9" w:rsidR="00E86695" w:rsidRPr="00E86695" w:rsidRDefault="00E86695" w:rsidP="00E86695">
      <w:pPr>
        <w:jc w:val="both"/>
      </w:pPr>
      <w:r>
        <w:t xml:space="preserve">        </w:t>
      </w:r>
      <w:r w:rsidRPr="00E86695">
        <w:t>2.3.2. Rangovas privalo naudoti naujus, nenaudotus, techniškai tvarkingus ir teisės aktų reikalavimus atitinkančius gaminius bei medžiagas.</w:t>
      </w:r>
    </w:p>
    <w:p w14:paraId="5749A91B" w14:textId="77D5C8DD" w:rsidR="00E86695" w:rsidRPr="00E86695" w:rsidRDefault="00E86695" w:rsidP="00E86695">
      <w:pPr>
        <w:jc w:val="both"/>
      </w:pPr>
      <w:r>
        <w:t xml:space="preserve">        </w:t>
      </w:r>
      <w:r w:rsidRPr="00E86695">
        <w:t xml:space="preserve">2.3.3. Įrengiami LED šviestuvai ir kita elektros bei elektroninė įranga turi atitikti galiojančius Europos Sąjungos energinio efektyvumo, elektros saugos ir aplinkosaugos reikalavimus. Elektros ir elektroninė įranga, kuriai pagal teisės aktus taikomas </w:t>
      </w:r>
      <w:proofErr w:type="spellStart"/>
      <w:r w:rsidRPr="00E86695">
        <w:t>CE</w:t>
      </w:r>
      <w:proofErr w:type="spellEnd"/>
      <w:r w:rsidRPr="00E86695">
        <w:t xml:space="preserve"> ženklinimas, turi būti paženklinta </w:t>
      </w:r>
      <w:proofErr w:type="spellStart"/>
      <w:r w:rsidRPr="00E86695">
        <w:t>CE</w:t>
      </w:r>
      <w:proofErr w:type="spellEnd"/>
      <w:r w:rsidRPr="00E86695">
        <w:t xml:space="preserve"> ženklu ir turėti gamintojo atitikties deklaracijas.</w:t>
      </w:r>
    </w:p>
    <w:p w14:paraId="3FE9504E" w14:textId="45C2809A" w:rsidR="00E86695" w:rsidRPr="00E86695" w:rsidRDefault="00E86695" w:rsidP="00E86695">
      <w:pPr>
        <w:jc w:val="both"/>
      </w:pPr>
      <w:r>
        <w:t xml:space="preserve">     </w:t>
      </w:r>
      <w:r w:rsidRPr="00E86695">
        <w:t xml:space="preserve">2.3.4. Rangovas privalo užtikrinti, kad naudojami šviestuvai būtų </w:t>
      </w:r>
      <w:proofErr w:type="spellStart"/>
      <w:r w:rsidRPr="00E86695">
        <w:t>energiškai</w:t>
      </w:r>
      <w:proofErr w:type="spellEnd"/>
      <w:r w:rsidRPr="00E86695">
        <w:t xml:space="preserve"> efektyvūs, ekonomiški eksploatuoti ir tinkami ilgaamžiam naudojimui lauko sąlygomis.</w:t>
      </w:r>
    </w:p>
    <w:p w14:paraId="74BA9A3F" w14:textId="33878DA4" w:rsidR="00E86695" w:rsidRPr="00E86695" w:rsidRDefault="00E86695" w:rsidP="00E86695">
      <w:pPr>
        <w:jc w:val="both"/>
      </w:pPr>
      <w:r>
        <w:lastRenderedPageBreak/>
        <w:t xml:space="preserve">     </w:t>
      </w:r>
      <w:r w:rsidRPr="00E86695">
        <w:t>2.3.5. Rangovas privalo rūšiuoti darbų metu susidarančias atliekas ir perduoti jas teisėtiems atliekų tvarkytojams teisės aktų nustatyta tvarka.</w:t>
      </w:r>
    </w:p>
    <w:p w14:paraId="35BC61E4" w14:textId="710C1C57" w:rsidR="00E86695" w:rsidRPr="00E86695" w:rsidRDefault="00E86695" w:rsidP="00E86695">
      <w:pPr>
        <w:jc w:val="both"/>
      </w:pPr>
      <w:r>
        <w:t xml:space="preserve">     </w:t>
      </w:r>
      <w:r w:rsidRPr="00E86695">
        <w:t>2.3.6. Rangovas privalo imtis priemonių mažinti triukšmą, dulkėtumą, dirvožemio taršą ir kitą neigiamą poveikį aplinkai, susijusį su darbų vykdymu.</w:t>
      </w:r>
    </w:p>
    <w:p w14:paraId="17043D2D" w14:textId="72D1CCCF" w:rsidR="00E86695" w:rsidRPr="00E86695" w:rsidRDefault="00E86695" w:rsidP="00E86695">
      <w:pPr>
        <w:jc w:val="both"/>
      </w:pPr>
      <w:r>
        <w:t xml:space="preserve">     </w:t>
      </w:r>
      <w:r w:rsidRPr="00E86695">
        <w:t>2.3.7. Draudžiama darbo vietoje deginti atliekas, pakuotes ar kitas medžiagas.</w:t>
      </w:r>
    </w:p>
    <w:p w14:paraId="18AB968E" w14:textId="0513097A" w:rsidR="00E86695" w:rsidRPr="00E86695" w:rsidRDefault="00E86695" w:rsidP="00E86695">
      <w:pPr>
        <w:jc w:val="both"/>
      </w:pPr>
      <w:r>
        <w:t xml:space="preserve">     </w:t>
      </w:r>
      <w:r w:rsidRPr="00E86695">
        <w:t>2.3.8. Pareikalavus Užsakovui, Rangovas privalo pateikti aplinkosauginių reikalavimų laikymąsi pagrindžiančius dokumentus, įskaitant atliekų perdavimo dokumentus, gaminių atitikties deklaracijas, techninius duomenų lapus, energinio efektyvumo charakteristikas ar kitus susijusius dokumentus.</w:t>
      </w:r>
    </w:p>
    <w:p w14:paraId="09BB89B3" w14:textId="1228CA61" w:rsidR="00E86695" w:rsidRPr="00E86695" w:rsidRDefault="00E86695" w:rsidP="00E86695">
      <w:pPr>
        <w:jc w:val="both"/>
      </w:pPr>
      <w:r>
        <w:t xml:space="preserve">     </w:t>
      </w:r>
      <w:r w:rsidRPr="00E86695">
        <w:t xml:space="preserve">2.3.9. Šalys įsipareigoja su Sutarties vykdymu susijusius dokumentus teikti elektroninėmis priemonėmis, mažinti popieriaus sunaudojimą bei vengti nebūtino dokumentų spausdinimo ir kopijavimo. Dokumentai, kuriems būtinas pasirašymas, turi būti pasirašomi elektroniniu parašu ir teikiami elektroniniu formatu, išskyrus atvejus, kai kitokią formą nustato teisės aktai arba viena iš Šalių pagrįstai reikalauja dokumentus pateikti popieriniu formatu. Tokiu atveju naudojamas perdirbtas popierius, atitinkantis minimaliuosius aplinkos apsaugos kriterijus, nustatytus Lietuvos Respublikos aplinkos ministro 2011 m. birželio 28 d. įsakyme Nr. </w:t>
      </w:r>
      <w:proofErr w:type="spellStart"/>
      <w:r w:rsidRPr="00E86695">
        <w:t>D1</w:t>
      </w:r>
      <w:proofErr w:type="spellEnd"/>
      <w:r w:rsidRPr="00E86695">
        <w:t>-508 „Dėl aplinkos apsaugos kriterijų taikymo, vykdant žaliuosius pirkimus, tvarkos aprašo patvirtinimo“.</w:t>
      </w:r>
    </w:p>
    <w:p w14:paraId="7A9E4FC5" w14:textId="2F6462F1" w:rsidR="00E86695" w:rsidRPr="00E86695" w:rsidRDefault="00E86695" w:rsidP="00E86695">
      <w:pPr>
        <w:jc w:val="both"/>
      </w:pPr>
      <w:r>
        <w:t xml:space="preserve">     </w:t>
      </w:r>
      <w:r w:rsidRPr="00E86695">
        <w:t>2.3.10. Rangovas atsako už aplinkos teršimą, neteisėtą atliekų šalinimą ar kitus aplinkosaugos reikalavimų pažeidimus ir savo lėšomis pašalina jų pasekmes.</w:t>
      </w:r>
    </w:p>
    <w:p w14:paraId="6C61716F" w14:textId="26673E2A" w:rsidR="00591FA7" w:rsidRPr="006B6DBB" w:rsidRDefault="00591FA7" w:rsidP="00591FA7">
      <w:pPr>
        <w:jc w:val="both"/>
      </w:pPr>
    </w:p>
    <w:p w14:paraId="47FC6413" w14:textId="36F3A6B9" w:rsidR="00EF2BE8" w:rsidRPr="006B6DBB" w:rsidRDefault="00EF2BE8" w:rsidP="00EF2BE8">
      <w:pPr>
        <w:jc w:val="both"/>
      </w:pPr>
    </w:p>
    <w:p w14:paraId="34ECF8D6" w14:textId="77777777" w:rsidR="009837B8" w:rsidRDefault="009837B8" w:rsidP="00EA3248">
      <w:pPr>
        <w:pStyle w:val="Tekstoblokas1"/>
        <w:tabs>
          <w:tab w:val="left" w:pos="540"/>
        </w:tabs>
        <w:ind w:left="5" w:right="-82" w:firstLine="421"/>
      </w:pPr>
    </w:p>
    <w:p w14:paraId="2CBD2C4F" w14:textId="2FF881EE" w:rsidR="000F7EE2" w:rsidRDefault="000F7EE2" w:rsidP="00EA3248">
      <w:pPr>
        <w:shd w:val="clear" w:color="auto" w:fill="FFFFFF"/>
        <w:tabs>
          <w:tab w:val="left" w:pos="293"/>
        </w:tabs>
        <w:ind w:firstLine="284"/>
        <w:jc w:val="both"/>
        <w:rPr>
          <w:color w:val="000000"/>
        </w:rPr>
      </w:pPr>
      <w:r>
        <w:rPr>
          <w:iCs/>
          <w:color w:val="000000"/>
        </w:rPr>
        <w:t>2.</w:t>
      </w:r>
      <w:r w:rsidR="004E6276">
        <w:rPr>
          <w:iCs/>
          <w:color w:val="000000"/>
        </w:rPr>
        <w:t>4</w:t>
      </w:r>
      <w:r>
        <w:rPr>
          <w:iCs/>
          <w:color w:val="000000"/>
        </w:rPr>
        <w:t xml:space="preserve">. Užsakovas įsipareigoja </w:t>
      </w:r>
      <w:r>
        <w:rPr>
          <w:color w:val="000000"/>
        </w:rPr>
        <w:t>priimti atliktus darbus ir užmokėti už atliktus darbus šioje sutartyje nustatytomis sąlygomis.</w:t>
      </w:r>
    </w:p>
    <w:p w14:paraId="70599D8D" w14:textId="0E23AA3C" w:rsidR="000F7EE2" w:rsidRDefault="000F7EE2" w:rsidP="00EA3248">
      <w:pPr>
        <w:pStyle w:val="Tekstoblokas1"/>
        <w:tabs>
          <w:tab w:val="left" w:pos="540"/>
        </w:tabs>
        <w:ind w:left="0" w:right="-82" w:firstLine="284"/>
        <w:rPr>
          <w:color w:val="000000"/>
        </w:rPr>
      </w:pPr>
      <w:r>
        <w:rPr>
          <w:color w:val="000000"/>
        </w:rPr>
        <w:t>2.</w:t>
      </w:r>
      <w:r w:rsidR="004E6276">
        <w:rPr>
          <w:color w:val="000000"/>
        </w:rPr>
        <w:t>5</w:t>
      </w:r>
      <w:r>
        <w:rPr>
          <w:color w:val="000000"/>
        </w:rPr>
        <w:t>. Rangovas turi teisę:</w:t>
      </w:r>
    </w:p>
    <w:p w14:paraId="38FE15AC" w14:textId="72366E44" w:rsidR="000F7EE2" w:rsidRDefault="000F7EE2" w:rsidP="00EA3248">
      <w:pPr>
        <w:pStyle w:val="Tekstoblokas1"/>
        <w:tabs>
          <w:tab w:val="left" w:pos="540"/>
        </w:tabs>
        <w:ind w:left="0" w:right="-82" w:firstLine="426"/>
      </w:pPr>
      <w:r>
        <w:t>2.</w:t>
      </w:r>
      <w:r w:rsidR="004E6276">
        <w:t>5</w:t>
      </w:r>
      <w:r>
        <w:t>.1. gauti reikiamą informaciją apie sutarties objektą;</w:t>
      </w:r>
    </w:p>
    <w:p w14:paraId="06922D3F" w14:textId="511EAA7E" w:rsidR="000F7EE2" w:rsidRDefault="000F7EE2" w:rsidP="00EA3248">
      <w:pPr>
        <w:pStyle w:val="Tekstoblokas1"/>
        <w:tabs>
          <w:tab w:val="left" w:pos="540"/>
        </w:tabs>
        <w:ind w:left="0" w:right="-82" w:firstLine="426"/>
      </w:pPr>
      <w:r>
        <w:t>2.</w:t>
      </w:r>
      <w:r w:rsidR="004E6276">
        <w:t>5</w:t>
      </w:r>
      <w:r>
        <w:t xml:space="preserve">.2. reikalauti iš Užsakovo pašalinti trūkumus, trukdančius laiku ir tinkamai atlikti darbus, jei trūkumų pašalinimas yra Užsakovo prerogatyva. </w:t>
      </w:r>
    </w:p>
    <w:p w14:paraId="30DE817C" w14:textId="591EFDE2" w:rsidR="000F7EE2" w:rsidRDefault="000F7EE2" w:rsidP="00EA3248">
      <w:pPr>
        <w:pStyle w:val="Tekstoblokas1"/>
        <w:tabs>
          <w:tab w:val="left" w:pos="540"/>
        </w:tabs>
        <w:ind w:left="0" w:right="0" w:firstLine="284"/>
      </w:pPr>
      <w:r>
        <w:t>2.</w:t>
      </w:r>
      <w:r w:rsidR="004E6276">
        <w:t>6</w:t>
      </w:r>
      <w:r>
        <w:t>. Užsakovas turi teisę:</w:t>
      </w:r>
    </w:p>
    <w:p w14:paraId="631A4358" w14:textId="08C71FD6" w:rsidR="000F7EE2" w:rsidRDefault="000F7EE2" w:rsidP="00EA3248">
      <w:pPr>
        <w:pStyle w:val="prastasiniatinklio1"/>
        <w:spacing w:before="0" w:after="0"/>
        <w:ind w:firstLine="426"/>
      </w:pPr>
      <w:r>
        <w:t>2.</w:t>
      </w:r>
      <w:r w:rsidR="004E6276">
        <w:t>6</w:t>
      </w:r>
      <w:r>
        <w:t>.1. reikalauti iš Rangovo laiku, nustatytais terminais gerai ir tinkamai atlikti užduotį;</w:t>
      </w:r>
    </w:p>
    <w:p w14:paraId="019663E2" w14:textId="5D873458" w:rsidR="000F7EE2" w:rsidRDefault="000F7EE2" w:rsidP="00EA3248">
      <w:pPr>
        <w:pStyle w:val="prastasiniatinklio1"/>
        <w:spacing w:before="0" w:after="0"/>
        <w:ind w:firstLine="426"/>
      </w:pPr>
      <w:r>
        <w:t>2.</w:t>
      </w:r>
      <w:r w:rsidR="001B7B48">
        <w:t>6</w:t>
      </w:r>
      <w:r>
        <w:t>.2. patikrinti atliktų darbų kokybę;</w:t>
      </w:r>
    </w:p>
    <w:p w14:paraId="01829193" w14:textId="623199F1" w:rsidR="000F7EE2" w:rsidRDefault="000F7EE2" w:rsidP="00EA3248">
      <w:pPr>
        <w:pStyle w:val="prastasiniatinklio1"/>
        <w:spacing w:before="0" w:after="0"/>
        <w:ind w:firstLine="426"/>
      </w:pPr>
      <w:r>
        <w:t>2.</w:t>
      </w:r>
      <w:r w:rsidR="001B7B48">
        <w:t>6</w:t>
      </w:r>
      <w:r>
        <w:t>.3. kontroliuoti, kad užduotis būtų atlikta laiku.</w:t>
      </w:r>
    </w:p>
    <w:p w14:paraId="49FC84A8" w14:textId="77777777" w:rsidR="001400BB" w:rsidRDefault="001400BB" w:rsidP="00EA3248">
      <w:pPr>
        <w:pStyle w:val="prastasiniatinklio1"/>
        <w:spacing w:before="0" w:after="0"/>
      </w:pPr>
    </w:p>
    <w:p w14:paraId="5F94BB74" w14:textId="5B007F2E" w:rsidR="000F7EE2" w:rsidRDefault="000F7EE2" w:rsidP="00EA3248">
      <w:pPr>
        <w:shd w:val="clear" w:color="auto" w:fill="FFFFFF"/>
        <w:ind w:right="11"/>
        <w:jc w:val="center"/>
        <w:rPr>
          <w:b/>
          <w:bCs/>
          <w:color w:val="000000"/>
        </w:rPr>
      </w:pPr>
      <w:r>
        <w:rPr>
          <w:b/>
          <w:bCs/>
          <w:color w:val="000000"/>
        </w:rPr>
        <w:t>III. KAINA IR MOKĖJIMO SĄLYGOS</w:t>
      </w:r>
    </w:p>
    <w:p w14:paraId="28BEB5F5" w14:textId="79AC497D" w:rsidR="007606C8" w:rsidRPr="007606C8" w:rsidRDefault="000F7EE2" w:rsidP="00EA3248">
      <w:pPr>
        <w:shd w:val="clear" w:color="auto" w:fill="FFFFFF"/>
        <w:tabs>
          <w:tab w:val="left" w:pos="293"/>
        </w:tabs>
        <w:ind w:left="5" w:firstLine="279"/>
        <w:jc w:val="both"/>
        <w:rPr>
          <w:color w:val="000000"/>
        </w:rPr>
      </w:pPr>
      <w:r w:rsidRPr="005B365C">
        <w:t xml:space="preserve">3.1. </w:t>
      </w:r>
      <w:r w:rsidR="002934F8" w:rsidRPr="005B365C">
        <w:t>Šiai sutarčiai taikoma fiksuotos kainos kainodara</w:t>
      </w:r>
      <w:r w:rsidR="002934F8">
        <w:rPr>
          <w:color w:val="000000"/>
        </w:rPr>
        <w:t xml:space="preserve">. </w:t>
      </w:r>
      <w:r w:rsidR="007606C8" w:rsidRPr="007606C8">
        <w:rPr>
          <w:color w:val="000000"/>
        </w:rPr>
        <w:t xml:space="preserve">Sutarties suma be PVM   </w:t>
      </w:r>
      <w:r w:rsidR="00D10B18">
        <w:rPr>
          <w:color w:val="000000"/>
        </w:rPr>
        <w:t>__________</w:t>
      </w:r>
    </w:p>
    <w:p w14:paraId="37573452" w14:textId="23452FAD" w:rsidR="007606C8" w:rsidRPr="007606C8" w:rsidRDefault="007606C8" w:rsidP="00EA3248">
      <w:pPr>
        <w:shd w:val="clear" w:color="auto" w:fill="FFFFFF"/>
        <w:tabs>
          <w:tab w:val="left" w:pos="293"/>
        </w:tabs>
        <w:ind w:left="5" w:firstLine="279"/>
        <w:jc w:val="both"/>
        <w:rPr>
          <w:color w:val="000000"/>
        </w:rPr>
      </w:pPr>
      <w:r w:rsidRPr="007606C8">
        <w:rPr>
          <w:color w:val="000000"/>
        </w:rPr>
        <w:t xml:space="preserve">PVM (21%)   </w:t>
      </w:r>
      <w:r w:rsidR="00D10B18">
        <w:rPr>
          <w:color w:val="000000"/>
        </w:rPr>
        <w:t>________</w:t>
      </w:r>
      <w:r w:rsidRPr="007606C8">
        <w:rPr>
          <w:color w:val="000000"/>
        </w:rPr>
        <w:t xml:space="preserve">     Eur (</w:t>
      </w:r>
      <w:r w:rsidR="00D10B18">
        <w:rPr>
          <w:color w:val="000000"/>
        </w:rPr>
        <w:t>______________</w:t>
      </w:r>
      <w:r w:rsidRPr="007606C8">
        <w:rPr>
          <w:color w:val="000000"/>
        </w:rPr>
        <w:t xml:space="preserve"> Eur ir </w:t>
      </w:r>
      <w:r w:rsidR="00D10B18">
        <w:rPr>
          <w:color w:val="000000"/>
        </w:rPr>
        <w:t xml:space="preserve">______________ </w:t>
      </w:r>
      <w:r w:rsidRPr="007606C8">
        <w:rPr>
          <w:color w:val="000000"/>
        </w:rPr>
        <w:t>cent</w:t>
      </w:r>
      <w:r w:rsidR="008A15F0">
        <w:rPr>
          <w:color w:val="000000"/>
        </w:rPr>
        <w:t>ai</w:t>
      </w:r>
      <w:r w:rsidRPr="007606C8">
        <w:rPr>
          <w:color w:val="000000"/>
        </w:rPr>
        <w:t>);</w:t>
      </w:r>
    </w:p>
    <w:p w14:paraId="44BA60D6" w14:textId="3646D3FE" w:rsidR="007606C8" w:rsidRDefault="007606C8" w:rsidP="00EA3248">
      <w:pPr>
        <w:shd w:val="clear" w:color="auto" w:fill="FFFFFF"/>
        <w:tabs>
          <w:tab w:val="left" w:pos="293"/>
        </w:tabs>
        <w:ind w:left="5" w:firstLine="279"/>
        <w:jc w:val="both"/>
        <w:rPr>
          <w:color w:val="000000"/>
        </w:rPr>
      </w:pPr>
      <w:r w:rsidRPr="007606C8">
        <w:rPr>
          <w:color w:val="000000"/>
        </w:rPr>
        <w:t xml:space="preserve">Sutarties suma su PVM      </w:t>
      </w:r>
      <w:r w:rsidR="00D10B18">
        <w:rPr>
          <w:b/>
          <w:bCs/>
          <w:color w:val="000000"/>
        </w:rPr>
        <w:t>_______________</w:t>
      </w:r>
      <w:r w:rsidRPr="007606C8">
        <w:rPr>
          <w:color w:val="000000"/>
        </w:rPr>
        <w:t xml:space="preserve">       Eur (</w:t>
      </w:r>
      <w:r w:rsidR="00D10B18">
        <w:rPr>
          <w:color w:val="000000"/>
        </w:rPr>
        <w:t>___________</w:t>
      </w:r>
      <w:r w:rsidRPr="007606C8">
        <w:rPr>
          <w:color w:val="000000"/>
        </w:rPr>
        <w:t xml:space="preserve">   Eur ir   </w:t>
      </w:r>
      <w:r w:rsidR="00D10B18">
        <w:rPr>
          <w:color w:val="000000"/>
        </w:rPr>
        <w:t>___________</w:t>
      </w:r>
      <w:r w:rsidRPr="007606C8">
        <w:rPr>
          <w:color w:val="000000"/>
        </w:rPr>
        <w:t xml:space="preserve">   centų).</w:t>
      </w:r>
    </w:p>
    <w:p w14:paraId="688BF862" w14:textId="240090A9" w:rsidR="00B20183" w:rsidRDefault="000F7EE2" w:rsidP="00EA3248">
      <w:pPr>
        <w:shd w:val="clear" w:color="auto" w:fill="FFFFFF"/>
        <w:tabs>
          <w:tab w:val="left" w:pos="293"/>
        </w:tabs>
        <w:ind w:left="5" w:firstLine="279"/>
        <w:jc w:val="both"/>
      </w:pPr>
      <w:r>
        <w:t>3.</w:t>
      </w:r>
      <w:r w:rsidR="00A50D2E">
        <w:t>2</w:t>
      </w:r>
      <w:r>
        <w:t xml:space="preserve">. </w:t>
      </w:r>
      <w:r w:rsidR="00B20183">
        <w:t xml:space="preserve">Rangovas pateikia užpildytus darbų kiekių žiniaraščius. </w:t>
      </w:r>
    </w:p>
    <w:p w14:paraId="086608D2" w14:textId="534BB94A" w:rsidR="00B20183" w:rsidRPr="008B2D58" w:rsidRDefault="00B20183" w:rsidP="008B2D58">
      <w:pPr>
        <w:ind w:firstLine="321"/>
        <w:jc w:val="both"/>
        <w:rPr>
          <w:color w:val="FF0000"/>
        </w:rPr>
      </w:pPr>
      <w:r>
        <w:t>3.3. Į darbų kainą (konkrečią sąmatą) yra įskaičiuoti visi Rangovo darbų atlikimo kaštai, statybinių medžiagų, įrangos ir priemonių, technologinės įrangos ir energinių išteklių išlaidos, visi Rangovo mokami mokesčiai, rinkliavos ir kitos išlaidos, susijusios su Sutarties įsipareigojimų vykdymu. Rangovas turi padengti savo lėšomis papildomas išlaidas dėl neįvertintų darbų proceso etapų, kuriuos Rangovas turėjo numatyti, vadovaudamasis pirkimo sąlygomis ir technine dokumentacija.</w:t>
      </w:r>
      <w:r w:rsidR="008B2D58">
        <w:t xml:space="preserve"> </w:t>
      </w:r>
    </w:p>
    <w:p w14:paraId="63D31A1C" w14:textId="68B4C1E0" w:rsidR="00B20183" w:rsidRDefault="00B20183" w:rsidP="00EA3248">
      <w:pPr>
        <w:shd w:val="clear" w:color="auto" w:fill="FFFFFF"/>
        <w:tabs>
          <w:tab w:val="left" w:pos="293"/>
        </w:tabs>
        <w:ind w:left="5" w:firstLine="279"/>
        <w:jc w:val="both"/>
      </w:pPr>
      <w:r>
        <w:t>3.4. Padidėjus arba sumažėjus pridėtinės vertės mokesčio (PVM) tarifui, Sutarties kaina atitinkamai didinama arba mažinama. Sutarties kainos perskaičiavimo formulė pasikeitus PVM tarifui:</w:t>
      </w:r>
    </w:p>
    <w:p w14:paraId="5EE243EB" w14:textId="2DB06071" w:rsidR="00B20183" w:rsidRPr="00507E19" w:rsidRDefault="00B20183" w:rsidP="00EA3248">
      <w:pPr>
        <w:suppressAutoHyphens w:val="0"/>
        <w:ind w:left="1332"/>
        <w:jc w:val="both"/>
        <w:rPr>
          <w:lang w:eastAsia="en-US"/>
        </w:rPr>
      </w:pPr>
      <w:r>
        <w:rPr>
          <w:noProof/>
          <w:position w:val="-56"/>
          <w:lang w:eastAsia="en-US"/>
        </w:rPr>
        <w:drawing>
          <wp:inline distT="0" distB="0" distL="0" distR="0" wp14:anchorId="71EFC44B" wp14:editId="2AD1950B">
            <wp:extent cx="1866900" cy="601980"/>
            <wp:effectExtent l="0" t="0" r="0" b="7620"/>
            <wp:docPr id="1045839504"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6900" cy="601980"/>
                    </a:xfrm>
                    <a:prstGeom prst="rect">
                      <a:avLst/>
                    </a:prstGeom>
                    <a:noFill/>
                    <a:ln>
                      <a:noFill/>
                    </a:ln>
                  </pic:spPr>
                </pic:pic>
              </a:graphicData>
            </a:graphic>
          </wp:inline>
        </w:drawing>
      </w:r>
    </w:p>
    <w:p w14:paraId="29546883" w14:textId="0417BCE4" w:rsidR="00B20183" w:rsidRPr="00507E19" w:rsidRDefault="00B20183" w:rsidP="00EA3248">
      <w:pPr>
        <w:suppressAutoHyphens w:val="0"/>
        <w:ind w:left="1332"/>
        <w:jc w:val="both"/>
        <w:rPr>
          <w:lang w:eastAsia="en-US"/>
        </w:rPr>
      </w:pPr>
      <w:r w:rsidRPr="00507E19">
        <w:rPr>
          <w:lang w:eastAsia="en-US"/>
        </w:rPr>
        <w:tab/>
      </w:r>
      <w:r>
        <w:rPr>
          <w:noProof/>
          <w:position w:val="-12"/>
          <w:lang w:eastAsia="en-US"/>
        </w:rPr>
        <w:drawing>
          <wp:inline distT="0" distB="0" distL="0" distR="0" wp14:anchorId="164A6131" wp14:editId="07773ACF">
            <wp:extent cx="213360" cy="236220"/>
            <wp:effectExtent l="0" t="0" r="0" b="0"/>
            <wp:docPr id="1611610576"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 cy="236220"/>
                    </a:xfrm>
                    <a:prstGeom prst="rect">
                      <a:avLst/>
                    </a:prstGeom>
                    <a:noFill/>
                    <a:ln>
                      <a:noFill/>
                    </a:ln>
                  </pic:spPr>
                </pic:pic>
              </a:graphicData>
            </a:graphic>
          </wp:inline>
        </w:drawing>
      </w:r>
      <w:r w:rsidRPr="00507E19">
        <w:rPr>
          <w:lang w:eastAsia="en-US"/>
        </w:rPr>
        <w:t xml:space="preserve"> - Perskaičiuota Sutarties kaina (su PVM)</w:t>
      </w:r>
    </w:p>
    <w:p w14:paraId="263A30C6" w14:textId="29B4BC2B" w:rsidR="00B20183" w:rsidRPr="00507E19" w:rsidRDefault="00B20183" w:rsidP="00EA3248">
      <w:pPr>
        <w:suppressAutoHyphens w:val="0"/>
        <w:ind w:left="1332"/>
        <w:jc w:val="both"/>
        <w:rPr>
          <w:lang w:eastAsia="en-US"/>
        </w:rPr>
      </w:pPr>
      <w:r w:rsidRPr="00507E19">
        <w:rPr>
          <w:lang w:eastAsia="en-US"/>
        </w:rPr>
        <w:tab/>
      </w:r>
      <w:r>
        <w:rPr>
          <w:noProof/>
          <w:position w:val="-12"/>
          <w:lang w:eastAsia="en-US"/>
        </w:rPr>
        <w:drawing>
          <wp:inline distT="0" distB="0" distL="0" distR="0" wp14:anchorId="3E7F56AA" wp14:editId="1CE21E65">
            <wp:extent cx="190500" cy="236220"/>
            <wp:effectExtent l="0" t="0" r="0" b="0"/>
            <wp:docPr id="1112311785"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 cy="236220"/>
                    </a:xfrm>
                    <a:prstGeom prst="rect">
                      <a:avLst/>
                    </a:prstGeom>
                    <a:noFill/>
                    <a:ln>
                      <a:noFill/>
                    </a:ln>
                  </pic:spPr>
                </pic:pic>
              </a:graphicData>
            </a:graphic>
          </wp:inline>
        </w:drawing>
      </w:r>
      <w:r w:rsidRPr="00507E19">
        <w:rPr>
          <w:lang w:eastAsia="en-US"/>
        </w:rPr>
        <w:t xml:space="preserve"> - Sutarties kaina (su PVM) iki perskaičiavimo</w:t>
      </w:r>
    </w:p>
    <w:p w14:paraId="216DE4D6" w14:textId="77777777" w:rsidR="00B20183" w:rsidRPr="00507E19" w:rsidRDefault="00B20183" w:rsidP="00EA3248">
      <w:pPr>
        <w:suppressAutoHyphens w:val="0"/>
        <w:ind w:left="1332"/>
        <w:jc w:val="both"/>
        <w:rPr>
          <w:lang w:eastAsia="en-US"/>
        </w:rPr>
      </w:pPr>
      <w:r w:rsidRPr="00507E19">
        <w:rPr>
          <w:lang w:eastAsia="en-US"/>
        </w:rPr>
        <w:lastRenderedPageBreak/>
        <w:tab/>
        <w:t>A – Atliktų darbų kaina (su PVM) iki perskaičiavimo</w:t>
      </w:r>
    </w:p>
    <w:p w14:paraId="0FF0B578" w14:textId="3ECC74B7" w:rsidR="00B20183" w:rsidRPr="00507E19" w:rsidRDefault="00B20183" w:rsidP="00EA3248">
      <w:pPr>
        <w:suppressAutoHyphens w:val="0"/>
        <w:ind w:left="1332"/>
        <w:jc w:val="both"/>
        <w:rPr>
          <w:lang w:eastAsia="en-US"/>
        </w:rPr>
      </w:pPr>
      <w:r w:rsidRPr="00507E19">
        <w:rPr>
          <w:lang w:eastAsia="en-US"/>
        </w:rPr>
        <w:tab/>
      </w:r>
      <w:r>
        <w:rPr>
          <w:noProof/>
          <w:position w:val="-12"/>
          <w:lang w:eastAsia="en-US"/>
        </w:rPr>
        <w:drawing>
          <wp:inline distT="0" distB="0" distL="0" distR="0" wp14:anchorId="362C84A3" wp14:editId="4A266A65">
            <wp:extent cx="160020" cy="236220"/>
            <wp:effectExtent l="0" t="0" r="0" b="0"/>
            <wp:docPr id="88044234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 cy="236220"/>
                    </a:xfrm>
                    <a:prstGeom prst="rect">
                      <a:avLst/>
                    </a:prstGeom>
                    <a:noFill/>
                    <a:ln>
                      <a:noFill/>
                    </a:ln>
                  </pic:spPr>
                </pic:pic>
              </a:graphicData>
            </a:graphic>
          </wp:inline>
        </w:drawing>
      </w:r>
      <w:r w:rsidRPr="00507E19">
        <w:rPr>
          <w:lang w:eastAsia="en-US"/>
        </w:rPr>
        <w:t xml:space="preserve"> - senas PVM tarifas (procentais)</w:t>
      </w:r>
    </w:p>
    <w:p w14:paraId="206E7A43" w14:textId="642BF8A1" w:rsidR="00B20183" w:rsidRPr="00507E19" w:rsidRDefault="00B20183" w:rsidP="00EA3248">
      <w:pPr>
        <w:suppressAutoHyphens w:val="0"/>
        <w:ind w:left="1332"/>
        <w:jc w:val="both"/>
        <w:rPr>
          <w:lang w:eastAsia="en-US"/>
        </w:rPr>
      </w:pPr>
      <w:r w:rsidRPr="00507E19">
        <w:rPr>
          <w:lang w:eastAsia="en-US"/>
        </w:rPr>
        <w:tab/>
      </w:r>
      <w:r>
        <w:rPr>
          <w:noProof/>
          <w:position w:val="-12"/>
          <w:lang w:eastAsia="en-US"/>
        </w:rPr>
        <w:drawing>
          <wp:inline distT="0" distB="0" distL="0" distR="0" wp14:anchorId="64E922A0" wp14:editId="09DFA790">
            <wp:extent cx="198120" cy="236220"/>
            <wp:effectExtent l="0" t="0" r="0" b="0"/>
            <wp:docPr id="13052280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 cy="236220"/>
                    </a:xfrm>
                    <a:prstGeom prst="rect">
                      <a:avLst/>
                    </a:prstGeom>
                    <a:noFill/>
                    <a:ln>
                      <a:noFill/>
                    </a:ln>
                  </pic:spPr>
                </pic:pic>
              </a:graphicData>
            </a:graphic>
          </wp:inline>
        </w:drawing>
      </w:r>
      <w:r w:rsidRPr="00507E19">
        <w:rPr>
          <w:lang w:eastAsia="en-US"/>
        </w:rPr>
        <w:t xml:space="preserve"> - naujas PVM tarifas (procentais)</w:t>
      </w:r>
    </w:p>
    <w:p w14:paraId="795A72B7" w14:textId="1863BDBF" w:rsidR="00B20183" w:rsidRDefault="00B20183" w:rsidP="00EA3248">
      <w:pPr>
        <w:shd w:val="clear" w:color="auto" w:fill="FFFFFF"/>
        <w:tabs>
          <w:tab w:val="left" w:pos="293"/>
        </w:tabs>
        <w:ind w:left="5" w:firstLine="279"/>
        <w:jc w:val="both"/>
      </w:pPr>
      <w:r>
        <w:t xml:space="preserve">Pasikeitus pridėtinės vertės mokesčio dydžiui, </w:t>
      </w:r>
      <w:r w:rsidR="006E323B">
        <w:t>S</w:t>
      </w:r>
      <w:r>
        <w:t xml:space="preserve">utarties kainos ir PVM suma perskaičiuojama per 10 dienų po Lietuvos Respublikos pridėtinės vertės mokesčio įstatymo, kuriuo keičiasi mokesčio tarifas, paskelbimo ir jo įsigaliojimo dienos. Sutarties kainos ir PVM sumos pakeitimas įforminamas papildomu susitarimu prie </w:t>
      </w:r>
      <w:r w:rsidR="006E323B">
        <w:t>S</w:t>
      </w:r>
      <w:r>
        <w:t xml:space="preserve">utarties, pasirašomu abiejų </w:t>
      </w:r>
      <w:r w:rsidR="006E323B">
        <w:t>S</w:t>
      </w:r>
      <w:r>
        <w:t>utarties šalių.</w:t>
      </w:r>
    </w:p>
    <w:p w14:paraId="59350B96" w14:textId="797D4A51" w:rsidR="00B20183" w:rsidRPr="00B20183" w:rsidRDefault="00B20183" w:rsidP="00D10B18">
      <w:pPr>
        <w:shd w:val="clear" w:color="auto" w:fill="FFFFFF"/>
        <w:tabs>
          <w:tab w:val="left" w:pos="293"/>
        </w:tabs>
        <w:ind w:left="5" w:firstLine="279"/>
        <w:jc w:val="both"/>
        <w:rPr>
          <w:iCs/>
          <w:color w:val="000000"/>
        </w:rPr>
      </w:pPr>
      <w:r>
        <w:rPr>
          <w:iCs/>
          <w:color w:val="000000"/>
        </w:rPr>
        <w:t>3.5</w:t>
      </w:r>
      <w:r w:rsidR="000F7EE2">
        <w:rPr>
          <w:iCs/>
          <w:color w:val="000000"/>
        </w:rPr>
        <w:t>. Užsakovas moka už atliktus darbus Rangovui pagal gautus atsiskaitymo dokumentus (darbų atlikimo aktą ir sąskaitą faktūrą)</w:t>
      </w:r>
      <w:r>
        <w:rPr>
          <w:iCs/>
          <w:color w:val="000000"/>
        </w:rPr>
        <w:t>:</w:t>
      </w:r>
    </w:p>
    <w:p w14:paraId="3EB662EA" w14:textId="2F42AD63" w:rsidR="000F7EE2" w:rsidRDefault="00B20183" w:rsidP="00EA3248">
      <w:pPr>
        <w:shd w:val="clear" w:color="auto" w:fill="FFFFFF"/>
        <w:tabs>
          <w:tab w:val="left" w:pos="293"/>
        </w:tabs>
        <w:ind w:left="5" w:firstLine="279"/>
        <w:jc w:val="both"/>
        <w:rPr>
          <w:iCs/>
          <w:color w:val="000000"/>
        </w:rPr>
      </w:pPr>
      <w:r w:rsidRPr="00B20183">
        <w:rPr>
          <w:iCs/>
          <w:color w:val="000000"/>
        </w:rPr>
        <w:t>-</w:t>
      </w:r>
      <w:r w:rsidR="00D10B18">
        <w:rPr>
          <w:iCs/>
          <w:color w:val="000000"/>
        </w:rPr>
        <w:t>10</w:t>
      </w:r>
      <w:r w:rsidRPr="00B20183">
        <w:rPr>
          <w:iCs/>
          <w:color w:val="000000"/>
        </w:rPr>
        <w:t xml:space="preserve">0% po atliktų darbų priėmimo-perdavimo akto pasirašymo ne vėliau kaip per </w:t>
      </w:r>
      <w:r w:rsidR="005B365C">
        <w:rPr>
          <w:iCs/>
          <w:color w:val="000000"/>
        </w:rPr>
        <w:t>15</w:t>
      </w:r>
      <w:r w:rsidRPr="00B20183">
        <w:rPr>
          <w:iCs/>
          <w:color w:val="000000"/>
        </w:rPr>
        <w:t xml:space="preserve"> kalendorinių dienų</w:t>
      </w:r>
      <w:r w:rsidR="00E17EB9">
        <w:rPr>
          <w:iCs/>
          <w:color w:val="000000"/>
        </w:rPr>
        <w:t>.</w:t>
      </w:r>
    </w:p>
    <w:p w14:paraId="4C945C8C" w14:textId="77777777" w:rsidR="0078445D" w:rsidRDefault="0078445D" w:rsidP="00EA3248">
      <w:pPr>
        <w:pStyle w:val="Antrat2"/>
        <w:keepNext/>
        <w:tabs>
          <w:tab w:val="clear" w:pos="0"/>
          <w:tab w:val="left" w:pos="10800"/>
        </w:tabs>
        <w:spacing w:line="240" w:lineRule="auto"/>
        <w:ind w:left="0" w:firstLine="0"/>
        <w:rPr>
          <w:b/>
          <w:iCs/>
          <w:szCs w:val="24"/>
        </w:rPr>
      </w:pPr>
    </w:p>
    <w:p w14:paraId="5B9D31A0" w14:textId="7EFB9D65" w:rsidR="0078445D" w:rsidRPr="00A17A42" w:rsidRDefault="0078445D" w:rsidP="00EA3248">
      <w:pPr>
        <w:pStyle w:val="Antrat2"/>
        <w:keepNext/>
        <w:tabs>
          <w:tab w:val="clear" w:pos="0"/>
          <w:tab w:val="left" w:pos="10800"/>
        </w:tabs>
        <w:spacing w:line="240" w:lineRule="auto"/>
        <w:ind w:left="0" w:firstLine="0"/>
        <w:jc w:val="center"/>
        <w:rPr>
          <w:b/>
          <w:iCs/>
          <w:szCs w:val="24"/>
        </w:rPr>
      </w:pPr>
      <w:r>
        <w:rPr>
          <w:b/>
          <w:iCs/>
          <w:szCs w:val="24"/>
        </w:rPr>
        <w:t xml:space="preserve">IV. </w:t>
      </w:r>
      <w:r w:rsidRPr="00A17A42">
        <w:rPr>
          <w:b/>
          <w:iCs/>
          <w:szCs w:val="24"/>
        </w:rPr>
        <w:t>NENUGALIMOS JĖGOS APLINKYBĖS</w:t>
      </w:r>
    </w:p>
    <w:p w14:paraId="7CCCEF3F" w14:textId="182C5DF0" w:rsidR="0078445D" w:rsidRPr="00A17A42" w:rsidRDefault="0078445D" w:rsidP="00EA3248">
      <w:pPr>
        <w:ind w:firstLine="284"/>
        <w:jc w:val="both"/>
      </w:pPr>
      <w:r>
        <w:t>4</w:t>
      </w:r>
      <w:r w:rsidRPr="00A17A42">
        <w:t>.1. Šalys neatsako už savo sutartinių įsipareigojimų neįvykdymą, jeigu šis nevykdymas yra nenugalimos jėgos (f</w:t>
      </w:r>
      <w:r w:rsidRPr="00A17A42">
        <w:rPr>
          <w:i/>
        </w:rPr>
        <w:t>orce majeure</w:t>
      </w:r>
      <w:r w:rsidRPr="00A17A42">
        <w:t>) aplinkybių pasekmė. Nenugalimos jėgos (</w:t>
      </w:r>
      <w:r w:rsidRPr="00A17A42">
        <w:rPr>
          <w:i/>
        </w:rPr>
        <w:t>force majeure</w:t>
      </w:r>
      <w:r w:rsidRPr="00A17A4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640DFB2C" w:rsidR="0078445D" w:rsidRPr="00A17A42" w:rsidRDefault="0078445D" w:rsidP="00EA3248">
      <w:pPr>
        <w:ind w:firstLine="284"/>
        <w:jc w:val="both"/>
      </w:pPr>
      <w:r>
        <w:t>4</w:t>
      </w:r>
      <w:r w:rsidRPr="00A17A42">
        <w:t>.2. Šalis, kuri dėl nenugalimos jėgos (</w:t>
      </w:r>
      <w:r w:rsidRPr="00A17A42">
        <w:rPr>
          <w:i/>
        </w:rPr>
        <w:t>force majeure</w:t>
      </w:r>
      <w:r w:rsidRPr="00A17A4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A17A42" w:rsidRDefault="0078445D" w:rsidP="00EA3248">
      <w:pPr>
        <w:ind w:firstLine="284"/>
        <w:jc w:val="both"/>
      </w:pPr>
      <w:r>
        <w:t>4</w:t>
      </w:r>
      <w:r w:rsidRPr="00A17A42">
        <w:t>.3. Jei Šalis nepraneša ar tai padaro nepagrįstai vėlai, ji praranda teisę vadovautis šiame punkte nurodytomis aplinkybėmis kaip pagrindu, atleidžiant nuo atsakomybės dėl prievolių nevykdymo.</w:t>
      </w:r>
    </w:p>
    <w:p w14:paraId="19E6F595" w14:textId="15D22168" w:rsidR="000F7EE2" w:rsidRDefault="0078445D" w:rsidP="00EA3248">
      <w:pPr>
        <w:ind w:firstLine="284"/>
        <w:jc w:val="both"/>
      </w:pPr>
      <w:r>
        <w:t>4</w:t>
      </w:r>
      <w:r w:rsidRPr="00A17A42">
        <w:t>.4. Pasibaigus minėtoms aplinkybėms, Šalys (-</w:t>
      </w:r>
      <w:proofErr w:type="spellStart"/>
      <w:r w:rsidRPr="00A17A42">
        <w:t>is</w:t>
      </w:r>
      <w:proofErr w:type="spellEnd"/>
      <w:r w:rsidRPr="00A17A42">
        <w:t>) nedelsdamos (-a) pradeda ar tęsia savo įsipareigojimų vykdymą.</w:t>
      </w:r>
    </w:p>
    <w:p w14:paraId="4B09D033" w14:textId="77777777" w:rsidR="001400BB" w:rsidRPr="001400BB" w:rsidRDefault="001400BB" w:rsidP="00EA3248">
      <w:pPr>
        <w:ind w:firstLine="720"/>
        <w:jc w:val="both"/>
      </w:pPr>
    </w:p>
    <w:p w14:paraId="4C681A4A" w14:textId="6B0614FE" w:rsidR="000F7EE2" w:rsidRDefault="000F7EE2" w:rsidP="00EA3248">
      <w:pPr>
        <w:shd w:val="clear" w:color="auto" w:fill="FFFFFF"/>
        <w:ind w:right="6"/>
        <w:jc w:val="center"/>
        <w:rPr>
          <w:b/>
          <w:bCs/>
          <w:color w:val="000000"/>
        </w:rPr>
      </w:pPr>
      <w:r>
        <w:rPr>
          <w:b/>
          <w:bCs/>
          <w:color w:val="000000"/>
        </w:rPr>
        <w:t>V. ŠALIŲ ATSAKOMYBĖ</w:t>
      </w:r>
    </w:p>
    <w:p w14:paraId="50C55575" w14:textId="7CDB7496" w:rsidR="000F7EE2" w:rsidRDefault="0078445D" w:rsidP="00EA3248">
      <w:pPr>
        <w:shd w:val="clear" w:color="auto" w:fill="FFFFFF"/>
        <w:tabs>
          <w:tab w:val="left" w:pos="360"/>
        </w:tabs>
        <w:ind w:left="14" w:firstLine="270"/>
        <w:jc w:val="both"/>
        <w:rPr>
          <w:iCs/>
          <w:color w:val="000000"/>
        </w:rPr>
      </w:pPr>
      <w:proofErr w:type="spellStart"/>
      <w:r>
        <w:rPr>
          <w:iCs/>
          <w:color w:val="000000"/>
        </w:rPr>
        <w:t>5</w:t>
      </w:r>
      <w:r w:rsidR="000F7EE2">
        <w:rPr>
          <w:iCs/>
          <w:color w:val="000000"/>
        </w:rPr>
        <w:t>.l</w:t>
      </w:r>
      <w:proofErr w:type="spellEnd"/>
      <w:r w:rsidR="000F7EE2">
        <w:rPr>
          <w:iCs/>
          <w:color w:val="000000"/>
        </w:rPr>
        <w:t>. Užsakovo atsakomybė:</w:t>
      </w:r>
    </w:p>
    <w:p w14:paraId="3D6C5BC5" w14:textId="784FF59F" w:rsidR="000F7EE2" w:rsidRDefault="0078445D" w:rsidP="00EA3248">
      <w:pPr>
        <w:shd w:val="clear" w:color="auto" w:fill="FFFFFF"/>
        <w:tabs>
          <w:tab w:val="left" w:pos="360"/>
        </w:tabs>
        <w:ind w:left="14" w:firstLine="553"/>
        <w:jc w:val="both"/>
        <w:rPr>
          <w:color w:val="000000"/>
        </w:rPr>
      </w:pPr>
      <w:r>
        <w:rPr>
          <w:color w:val="000000"/>
        </w:rPr>
        <w:t>5</w:t>
      </w:r>
      <w:r w:rsidR="000F7EE2">
        <w:rPr>
          <w:color w:val="000000"/>
        </w:rPr>
        <w:t xml:space="preserve">.1.1. Rangovas, nustatęs esminius </w:t>
      </w:r>
      <w:r w:rsidR="006E323B">
        <w:rPr>
          <w:color w:val="000000"/>
        </w:rPr>
        <w:t>S</w:t>
      </w:r>
      <w:r w:rsidR="000F7EE2">
        <w:rPr>
          <w:color w:val="000000"/>
        </w:rPr>
        <w:t xml:space="preserve">utarties sąlygų neatitikimus ir raštu apie tai pranešęs Užsakovui, turi teisę ne anksčiau kaip per 10 darbo dienų po šio pranešimo nutraukti </w:t>
      </w:r>
      <w:r w:rsidR="006E323B">
        <w:rPr>
          <w:color w:val="000000"/>
        </w:rPr>
        <w:t>S</w:t>
      </w:r>
      <w:r w:rsidR="000F7EE2">
        <w:rPr>
          <w:color w:val="000000"/>
        </w:rPr>
        <w:t>utartį su Užsakovu ir reikalauti atlyginti dėl to patirtus nuostolius;</w:t>
      </w:r>
    </w:p>
    <w:p w14:paraId="01096E7C" w14:textId="4F3B111C" w:rsidR="000F7EE2" w:rsidRDefault="0078445D" w:rsidP="00EA3248">
      <w:pPr>
        <w:shd w:val="clear" w:color="auto" w:fill="FFFFFF"/>
        <w:tabs>
          <w:tab w:val="left" w:pos="360"/>
        </w:tabs>
        <w:ind w:left="14" w:firstLine="553"/>
        <w:jc w:val="both"/>
        <w:rPr>
          <w:color w:val="000000"/>
        </w:rPr>
      </w:pPr>
      <w:r>
        <w:rPr>
          <w:color w:val="000000"/>
        </w:rPr>
        <w:t>5</w:t>
      </w:r>
      <w:r w:rsidR="000F7EE2">
        <w:rPr>
          <w:color w:val="000000"/>
        </w:rPr>
        <w:t xml:space="preserve">.1.2. Užsakovas, nutraukęs </w:t>
      </w:r>
      <w:r w:rsidR="006E323B">
        <w:rPr>
          <w:color w:val="000000"/>
        </w:rPr>
        <w:t>S</w:t>
      </w:r>
      <w:r w:rsidR="000F7EE2">
        <w:rPr>
          <w:color w:val="000000"/>
        </w:rPr>
        <w:t xml:space="preserve">utartį ne dėl Rangovo kaltės, atlygina Rangovui jo turėtas pagrįstas išlaidas ir nuostolius, susijusius su </w:t>
      </w:r>
      <w:r w:rsidR="006E323B">
        <w:rPr>
          <w:color w:val="000000"/>
        </w:rPr>
        <w:t>S</w:t>
      </w:r>
      <w:r w:rsidR="000F7EE2">
        <w:rPr>
          <w:color w:val="000000"/>
        </w:rPr>
        <w:t>utarties nutraukimu;</w:t>
      </w:r>
    </w:p>
    <w:p w14:paraId="61E03D52" w14:textId="148C8FD6" w:rsidR="000F7EE2" w:rsidRDefault="0078445D" w:rsidP="00EA3248">
      <w:pPr>
        <w:shd w:val="clear" w:color="auto" w:fill="FFFFFF"/>
        <w:tabs>
          <w:tab w:val="left" w:pos="360"/>
        </w:tabs>
        <w:ind w:left="14" w:firstLine="270"/>
        <w:jc w:val="both"/>
        <w:rPr>
          <w:iCs/>
          <w:color w:val="000000"/>
        </w:rPr>
      </w:pPr>
      <w:r>
        <w:rPr>
          <w:iCs/>
          <w:color w:val="000000"/>
        </w:rPr>
        <w:t>5</w:t>
      </w:r>
      <w:r w:rsidR="000F7EE2">
        <w:rPr>
          <w:iCs/>
          <w:color w:val="000000"/>
        </w:rPr>
        <w:t>.2. Rangovo atsakomybė:</w:t>
      </w:r>
    </w:p>
    <w:p w14:paraId="729D6E6B" w14:textId="68A3B7AD" w:rsidR="000F7EE2" w:rsidRDefault="0078445D" w:rsidP="00EA3248">
      <w:pPr>
        <w:shd w:val="clear" w:color="auto" w:fill="FFFFFF"/>
        <w:tabs>
          <w:tab w:val="left" w:pos="360"/>
        </w:tabs>
        <w:ind w:left="14" w:firstLine="553"/>
        <w:jc w:val="both"/>
        <w:rPr>
          <w:color w:val="000000"/>
        </w:rPr>
      </w:pPr>
      <w:proofErr w:type="spellStart"/>
      <w:r>
        <w:rPr>
          <w:color w:val="000000"/>
        </w:rPr>
        <w:t>5</w:t>
      </w:r>
      <w:r w:rsidR="000F7EE2">
        <w:rPr>
          <w:color w:val="000000"/>
        </w:rPr>
        <w:t>.2.l</w:t>
      </w:r>
      <w:proofErr w:type="spellEnd"/>
      <w:r w:rsidR="000F7EE2">
        <w:rPr>
          <w:color w:val="000000"/>
        </w:rPr>
        <w:t xml:space="preserve">. Užsakovas, nustatęs esminius Rangovo darbo trūkumus, </w:t>
      </w:r>
      <w:r w:rsidR="006E323B">
        <w:rPr>
          <w:color w:val="000000"/>
        </w:rPr>
        <w:t>S</w:t>
      </w:r>
      <w:r w:rsidR="000F7EE2">
        <w:rPr>
          <w:color w:val="000000"/>
        </w:rPr>
        <w:t xml:space="preserve">utarties sąlygų neatitikimus ar kitokius esminius pažeidimus ir raštu apie tai pranešęs Rangovui, turi teisę ne anksčiau kaip per 10 darbo dienų nutraukti </w:t>
      </w:r>
      <w:r w:rsidR="006E323B">
        <w:rPr>
          <w:color w:val="000000"/>
        </w:rPr>
        <w:t>S</w:t>
      </w:r>
      <w:r w:rsidR="000F7EE2">
        <w:rPr>
          <w:color w:val="000000"/>
        </w:rPr>
        <w:t>utartį su Rangovu ir reikalauti atlyginti dėl to patirtus nuostolius;</w:t>
      </w:r>
    </w:p>
    <w:p w14:paraId="1CA1FF4D" w14:textId="785B7CD1" w:rsidR="000F7EE2" w:rsidRDefault="0078445D" w:rsidP="00EA3248">
      <w:pPr>
        <w:shd w:val="clear" w:color="auto" w:fill="FFFFFF"/>
        <w:tabs>
          <w:tab w:val="left" w:pos="360"/>
        </w:tabs>
        <w:ind w:left="14" w:firstLine="553"/>
        <w:jc w:val="both"/>
        <w:rPr>
          <w:color w:val="000000"/>
        </w:rPr>
      </w:pPr>
      <w:r>
        <w:rPr>
          <w:color w:val="000000"/>
        </w:rPr>
        <w:t>5</w:t>
      </w:r>
      <w:r w:rsidR="000F7EE2">
        <w:rPr>
          <w:color w:val="000000"/>
        </w:rPr>
        <w:t xml:space="preserve">.2.2. Rangovas, nutraukęs </w:t>
      </w:r>
      <w:r w:rsidR="006E323B">
        <w:rPr>
          <w:color w:val="000000"/>
        </w:rPr>
        <w:t>S</w:t>
      </w:r>
      <w:r w:rsidR="000F7EE2">
        <w:rPr>
          <w:color w:val="000000"/>
        </w:rPr>
        <w:t xml:space="preserve">utartį ne dėl Užsakovo kaltės, atlygina Užsakovui jo turėtas pagrįstas išlaidas ir nuostolius, susijusius su </w:t>
      </w:r>
      <w:r w:rsidR="006E323B">
        <w:rPr>
          <w:color w:val="000000"/>
        </w:rPr>
        <w:t>S</w:t>
      </w:r>
      <w:r w:rsidR="000F7EE2">
        <w:rPr>
          <w:color w:val="000000"/>
        </w:rPr>
        <w:t>utarties nutraukimu.</w:t>
      </w:r>
    </w:p>
    <w:p w14:paraId="62B88F3D" w14:textId="77777777" w:rsidR="00F75638" w:rsidRDefault="00017F0A" w:rsidP="00EA3248">
      <w:pPr>
        <w:tabs>
          <w:tab w:val="left" w:pos="0"/>
          <w:tab w:val="right" w:pos="8364"/>
        </w:tabs>
        <w:ind w:firstLine="270"/>
        <w:jc w:val="both"/>
      </w:pPr>
      <w:r>
        <w:tab/>
        <w:t xml:space="preserve">     </w:t>
      </w:r>
      <w:r w:rsidR="006E323B">
        <w:t xml:space="preserve">5.3. </w:t>
      </w:r>
      <w:r w:rsidR="00986865">
        <w:t>Rangovas</w:t>
      </w:r>
      <w:r w:rsidR="009548E7" w:rsidRPr="009548E7">
        <w:t xml:space="preserve"> privalo užtikrinti, kad tiekiama gatvių apšvietimo įranga, naudojamos medžiagos ir Sutarties vykdymo metu atliekami darbai atitiktų Lietuvos Respublikos teisės aktų, Europos Sąjungos teisės aktų bei aplinkos apsaugos reikalavimus.</w:t>
      </w:r>
      <w:r w:rsidR="00407790">
        <w:t xml:space="preserve"> </w:t>
      </w:r>
    </w:p>
    <w:p w14:paraId="1EB9C593" w14:textId="77777777" w:rsidR="001C52F7" w:rsidRPr="001C52F7" w:rsidRDefault="00F75638" w:rsidP="001C52F7">
      <w:pPr>
        <w:tabs>
          <w:tab w:val="left" w:pos="0"/>
          <w:tab w:val="right" w:pos="8364"/>
        </w:tabs>
        <w:ind w:firstLine="270"/>
        <w:jc w:val="both"/>
      </w:pPr>
      <w:r>
        <w:t xml:space="preserve"> </w:t>
      </w:r>
      <w:r w:rsidR="001C52F7">
        <w:t xml:space="preserve">    </w:t>
      </w:r>
      <w:r w:rsidR="001C52F7" w:rsidRPr="001C52F7">
        <w:t>5.3.1. Už šios Sutarties 2.3 punkte nustatytų aplinkosauginių ar žaliųjų pirkimų reikalavimų pažeidimus Užsakovas turi teisę skirti Rangovui 200,00 Eur (du šimtai eurų, 00 centų) baudą už kiekvieną nustatytą pažeidimo atvejį.</w:t>
      </w:r>
    </w:p>
    <w:p w14:paraId="57DD613B" w14:textId="77777777" w:rsidR="001C52F7" w:rsidRPr="001C52F7" w:rsidRDefault="001C52F7" w:rsidP="001C52F7">
      <w:pPr>
        <w:tabs>
          <w:tab w:val="left" w:pos="0"/>
          <w:tab w:val="right" w:pos="8364"/>
        </w:tabs>
        <w:ind w:firstLine="270"/>
        <w:jc w:val="both"/>
      </w:pPr>
      <w:r w:rsidRPr="001C52F7">
        <w:t>5.3.2. Jei Rangovas nepašalina nustatyto pažeidimo per Užsakovo nustatytą terminą, Užsakovas turi teisę taikyti 50,00 Eur (penkiasdešimt eurų, 00 centų) dydžio netesybas už kiekvieną uždelstą dieną.</w:t>
      </w:r>
    </w:p>
    <w:p w14:paraId="62E8038D" w14:textId="77777777" w:rsidR="001C52F7" w:rsidRPr="001C52F7" w:rsidRDefault="001C52F7" w:rsidP="001C52F7">
      <w:pPr>
        <w:tabs>
          <w:tab w:val="left" w:pos="0"/>
          <w:tab w:val="right" w:pos="8364"/>
        </w:tabs>
        <w:ind w:firstLine="270"/>
        <w:jc w:val="both"/>
      </w:pPr>
      <w:r w:rsidRPr="001C52F7">
        <w:lastRenderedPageBreak/>
        <w:t>5.3.3. Pakartotinis ar šiurkštus aplinkosauginių reikalavimų pažeidimas gali būti laikomas esminiu Sutarties pažeidimu.</w:t>
      </w:r>
    </w:p>
    <w:p w14:paraId="79DD205F" w14:textId="77777777" w:rsidR="001C52F7" w:rsidRPr="001C52F7" w:rsidRDefault="001C52F7" w:rsidP="001C52F7">
      <w:pPr>
        <w:tabs>
          <w:tab w:val="left" w:pos="0"/>
          <w:tab w:val="right" w:pos="8364"/>
        </w:tabs>
        <w:ind w:firstLine="270"/>
        <w:jc w:val="both"/>
      </w:pPr>
      <w:r w:rsidRPr="001C52F7">
        <w:t>5.3.4. Užsakovas turi teisę sustabdyti darbų vykdymą iki pažeidimų pašalinimo, jei nustatoma, kad Rangovas nesilaiko aplinkosaugos ar atliekų tvarkymo reikalavimų.</w:t>
      </w:r>
    </w:p>
    <w:p w14:paraId="4CA3626B" w14:textId="1D9C4179" w:rsidR="006E323B" w:rsidRDefault="001C52F7" w:rsidP="001C52F7">
      <w:pPr>
        <w:tabs>
          <w:tab w:val="left" w:pos="0"/>
          <w:tab w:val="right" w:pos="8364"/>
        </w:tabs>
        <w:ind w:firstLine="270"/>
        <w:jc w:val="both"/>
      </w:pPr>
      <w:r w:rsidRPr="001C52F7">
        <w:t>5.3.5. Visos išlaidos, susijusios su netinkamu atliekų sutvarkymu, aplinkos atkūrimu ar trečiųjų asmenų reikalavimais dėl Rangovo veiksmų, tenka Rangovui.</w:t>
      </w:r>
      <w:r w:rsidR="00F75638">
        <w:tab/>
        <w:t xml:space="preserve">   </w:t>
      </w:r>
    </w:p>
    <w:p w14:paraId="1A335B48" w14:textId="73883599" w:rsidR="00451805" w:rsidRPr="004F238A" w:rsidRDefault="001C52F7" w:rsidP="005E4F5B">
      <w:pPr>
        <w:pStyle w:val="Style9"/>
        <w:widowControl/>
        <w:tabs>
          <w:tab w:val="left" w:pos="1416"/>
        </w:tabs>
        <w:spacing w:line="240" w:lineRule="auto"/>
        <w:ind w:firstLine="0"/>
      </w:pPr>
      <w:r>
        <w:rPr>
          <w:rStyle w:val="FontStyle75"/>
          <w:sz w:val="24"/>
          <w:szCs w:val="24"/>
        </w:rPr>
        <w:t xml:space="preserve">       </w:t>
      </w:r>
    </w:p>
    <w:p w14:paraId="722098AB" w14:textId="77777777" w:rsidR="001400BB" w:rsidRDefault="001400BB" w:rsidP="00EA3248">
      <w:pPr>
        <w:shd w:val="clear" w:color="auto" w:fill="FFFFFF"/>
        <w:tabs>
          <w:tab w:val="left" w:pos="360"/>
        </w:tabs>
        <w:jc w:val="both"/>
        <w:rPr>
          <w:color w:val="000000"/>
        </w:rPr>
      </w:pPr>
    </w:p>
    <w:p w14:paraId="7BB8D35C" w14:textId="455BB446" w:rsidR="000F7EE2" w:rsidRDefault="000F7EE2" w:rsidP="00EA3248">
      <w:pPr>
        <w:shd w:val="clear" w:color="auto" w:fill="FFFFFF"/>
        <w:ind w:right="79"/>
        <w:jc w:val="center"/>
        <w:rPr>
          <w:b/>
          <w:bCs/>
          <w:color w:val="000000"/>
        </w:rPr>
      </w:pPr>
      <w:r>
        <w:rPr>
          <w:b/>
          <w:bCs/>
          <w:color w:val="000000"/>
        </w:rPr>
        <w:t>V</w:t>
      </w:r>
      <w:r w:rsidR="0078445D">
        <w:rPr>
          <w:b/>
          <w:bCs/>
          <w:color w:val="000000"/>
        </w:rPr>
        <w:t>I</w:t>
      </w:r>
      <w:r>
        <w:rPr>
          <w:b/>
          <w:bCs/>
          <w:color w:val="000000"/>
        </w:rPr>
        <w:t>. SUTARTIES GALIOJIMAS</w:t>
      </w:r>
      <w:r w:rsidR="007606C8">
        <w:rPr>
          <w:b/>
          <w:bCs/>
          <w:color w:val="000000"/>
        </w:rPr>
        <w:t xml:space="preserve"> IR GARANTINIS TERMINAS</w:t>
      </w:r>
    </w:p>
    <w:p w14:paraId="7C9158B8" w14:textId="2194015B" w:rsidR="000F7EE2" w:rsidRPr="007B6E49" w:rsidRDefault="0078445D" w:rsidP="00EA3248">
      <w:pPr>
        <w:widowControl w:val="0"/>
        <w:shd w:val="clear" w:color="auto" w:fill="FFFFFF"/>
        <w:tabs>
          <w:tab w:val="left" w:pos="350"/>
        </w:tabs>
        <w:autoSpaceDE w:val="0"/>
        <w:ind w:left="10" w:firstLine="274"/>
        <w:jc w:val="both"/>
        <w:rPr>
          <w:iCs/>
          <w:color w:val="FF0000"/>
        </w:rPr>
      </w:pPr>
      <w:r>
        <w:rPr>
          <w:iCs/>
          <w:color w:val="000000"/>
        </w:rPr>
        <w:t>6</w:t>
      </w:r>
      <w:r w:rsidR="000F7EE2">
        <w:rPr>
          <w:iCs/>
          <w:color w:val="000000"/>
        </w:rPr>
        <w:t>.1. Sutartis įsigalioja jos s</w:t>
      </w:r>
      <w:r w:rsidR="008822DD">
        <w:rPr>
          <w:iCs/>
          <w:color w:val="000000"/>
        </w:rPr>
        <w:t xml:space="preserve">udarymo dieną ir galioja </w:t>
      </w:r>
      <w:r w:rsidR="00E4330F">
        <w:rPr>
          <w:iCs/>
          <w:color w:val="000000"/>
        </w:rPr>
        <w:t>4</w:t>
      </w:r>
      <w:r w:rsidR="00006241">
        <w:rPr>
          <w:iCs/>
          <w:color w:val="000000"/>
        </w:rPr>
        <w:t xml:space="preserve"> mėnesius</w:t>
      </w:r>
      <w:r w:rsidR="005B365C">
        <w:rPr>
          <w:iCs/>
          <w:color w:val="000000"/>
        </w:rPr>
        <w:t>.</w:t>
      </w:r>
    </w:p>
    <w:p w14:paraId="6F05850D" w14:textId="646D5E4C" w:rsidR="000F7EE2" w:rsidRDefault="0078445D" w:rsidP="00EA3248">
      <w:pPr>
        <w:widowControl w:val="0"/>
        <w:shd w:val="clear" w:color="auto" w:fill="FFFFFF"/>
        <w:tabs>
          <w:tab w:val="left" w:pos="350"/>
        </w:tabs>
        <w:autoSpaceDE w:val="0"/>
        <w:ind w:left="10" w:firstLine="274"/>
        <w:jc w:val="both"/>
        <w:rPr>
          <w:iCs/>
          <w:color w:val="000000"/>
        </w:rPr>
      </w:pPr>
      <w:r>
        <w:rPr>
          <w:iCs/>
          <w:color w:val="000000"/>
        </w:rPr>
        <w:t>6</w:t>
      </w:r>
      <w:r w:rsidR="00B741B3">
        <w:rPr>
          <w:iCs/>
          <w:color w:val="000000"/>
        </w:rPr>
        <w:t xml:space="preserve">.2. </w:t>
      </w:r>
      <w:r w:rsidR="000F7EE2">
        <w:rPr>
          <w:iCs/>
          <w:color w:val="000000"/>
        </w:rPr>
        <w:t xml:space="preserve">Sutartis gali būti nutraukta, jei viena iš Šalių </w:t>
      </w:r>
      <w:r w:rsidR="00C528B1">
        <w:rPr>
          <w:iCs/>
          <w:color w:val="000000"/>
        </w:rPr>
        <w:t xml:space="preserve">iš esmės </w:t>
      </w:r>
      <w:r w:rsidR="000F7EE2">
        <w:rPr>
          <w:iCs/>
          <w:color w:val="000000"/>
        </w:rPr>
        <w:t xml:space="preserve">pažeidžia šios </w:t>
      </w:r>
      <w:r w:rsidR="006E323B">
        <w:rPr>
          <w:iCs/>
          <w:color w:val="000000"/>
        </w:rPr>
        <w:t>S</w:t>
      </w:r>
      <w:r w:rsidR="000F7EE2">
        <w:rPr>
          <w:iCs/>
          <w:color w:val="000000"/>
        </w:rPr>
        <w:t>utarties sąlygas.</w:t>
      </w:r>
    </w:p>
    <w:p w14:paraId="41CE2774" w14:textId="0B0556E5" w:rsidR="000F7EE2" w:rsidRDefault="0078445D" w:rsidP="00EA3248">
      <w:pPr>
        <w:widowControl w:val="0"/>
        <w:shd w:val="clear" w:color="auto" w:fill="FFFFFF"/>
        <w:tabs>
          <w:tab w:val="left" w:pos="350"/>
        </w:tabs>
        <w:autoSpaceDE w:val="0"/>
        <w:ind w:left="10" w:firstLine="274"/>
        <w:jc w:val="both"/>
        <w:rPr>
          <w:iCs/>
          <w:color w:val="000000"/>
        </w:rPr>
      </w:pPr>
      <w:r>
        <w:rPr>
          <w:iCs/>
          <w:color w:val="000000"/>
        </w:rPr>
        <w:t>6</w:t>
      </w:r>
      <w:r w:rsidR="000F7EE2">
        <w:rPr>
          <w:iCs/>
          <w:color w:val="000000"/>
        </w:rPr>
        <w:t>.</w:t>
      </w:r>
      <w:r w:rsidR="009733AF">
        <w:rPr>
          <w:iCs/>
          <w:color w:val="000000"/>
        </w:rPr>
        <w:t>3</w:t>
      </w:r>
      <w:r w:rsidR="000F7EE2">
        <w:rPr>
          <w:iCs/>
          <w:color w:val="000000"/>
        </w:rPr>
        <w:t xml:space="preserve">. Šalis, nutraukianti </w:t>
      </w:r>
      <w:r w:rsidR="006E323B">
        <w:rPr>
          <w:iCs/>
          <w:color w:val="000000"/>
        </w:rPr>
        <w:t>S</w:t>
      </w:r>
      <w:r w:rsidR="000F7EE2">
        <w:rPr>
          <w:iCs/>
          <w:color w:val="000000"/>
        </w:rPr>
        <w:t>utartį anksčiau termino, privalo raštiškai informuoti kitą Šalį prieš 10 darbo dienų.</w:t>
      </w:r>
    </w:p>
    <w:p w14:paraId="5501C520" w14:textId="5FCDED79" w:rsidR="007606C8" w:rsidRPr="007606C8" w:rsidRDefault="007606C8" w:rsidP="00EA3248">
      <w:pPr>
        <w:widowControl w:val="0"/>
        <w:shd w:val="clear" w:color="auto" w:fill="FFFFFF"/>
        <w:tabs>
          <w:tab w:val="left" w:pos="350"/>
        </w:tabs>
        <w:autoSpaceDE w:val="0"/>
        <w:ind w:left="10" w:firstLine="274"/>
        <w:jc w:val="both"/>
        <w:rPr>
          <w:iCs/>
          <w:color w:val="000000"/>
        </w:rPr>
      </w:pPr>
      <w:r>
        <w:rPr>
          <w:iCs/>
          <w:color w:val="000000"/>
        </w:rPr>
        <w:t xml:space="preserve">6.4. </w:t>
      </w:r>
      <w:r w:rsidRPr="007606C8">
        <w:rPr>
          <w:iCs/>
          <w:color w:val="000000"/>
        </w:rPr>
        <w:t>Nustatomas 5 (penkerių) metų garantinis terminas visiems Rangovo atliktiems statinio darbams, paslėptiems statinio elementams – 10 (dešimt) metų. Garantiniai terminai pradedami skaičiuoti nuo statybos darbų akto pasirašymo dienos.</w:t>
      </w:r>
    </w:p>
    <w:p w14:paraId="3FF4369D" w14:textId="237BDA98" w:rsidR="007606C8" w:rsidRPr="007606C8" w:rsidRDefault="007606C8" w:rsidP="00EA3248">
      <w:pPr>
        <w:widowControl w:val="0"/>
        <w:shd w:val="clear" w:color="auto" w:fill="FFFFFF"/>
        <w:tabs>
          <w:tab w:val="left" w:pos="350"/>
        </w:tabs>
        <w:autoSpaceDE w:val="0"/>
        <w:ind w:left="10" w:firstLine="274"/>
        <w:jc w:val="both"/>
        <w:rPr>
          <w:iCs/>
          <w:color w:val="000000"/>
        </w:rPr>
      </w:pPr>
      <w:r w:rsidRPr="007606C8">
        <w:rPr>
          <w:iCs/>
          <w:color w:val="000000"/>
        </w:rPr>
        <w:t>6.</w:t>
      </w:r>
      <w:r>
        <w:rPr>
          <w:iCs/>
          <w:color w:val="000000"/>
        </w:rPr>
        <w:t>5</w:t>
      </w:r>
      <w:r w:rsidRPr="007606C8">
        <w:rPr>
          <w:iCs/>
          <w:color w:val="000000"/>
        </w:rPr>
        <w:t>.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16E004A6" w14:textId="2D84F845" w:rsidR="007606C8" w:rsidRPr="007606C8" w:rsidRDefault="007606C8" w:rsidP="00EA3248">
      <w:pPr>
        <w:widowControl w:val="0"/>
        <w:shd w:val="clear" w:color="auto" w:fill="FFFFFF"/>
        <w:tabs>
          <w:tab w:val="left" w:pos="350"/>
        </w:tabs>
        <w:autoSpaceDE w:val="0"/>
        <w:ind w:left="10" w:firstLine="274"/>
        <w:jc w:val="both"/>
        <w:rPr>
          <w:iCs/>
          <w:color w:val="000000"/>
        </w:rPr>
      </w:pPr>
      <w:r w:rsidRPr="007606C8">
        <w:rPr>
          <w:iCs/>
          <w:color w:val="000000"/>
        </w:rPr>
        <w:t>6.</w:t>
      </w:r>
      <w:r>
        <w:rPr>
          <w:iCs/>
          <w:color w:val="000000"/>
        </w:rPr>
        <w:t>6</w:t>
      </w:r>
      <w:r w:rsidRPr="007606C8">
        <w:rPr>
          <w:iCs/>
          <w:color w:val="000000"/>
        </w:rPr>
        <w:t xml:space="preserve">. Garantinio termino metu paaiškėjus esminiams atliktų darbų rezultato trūkumams, Užsakovas turi teisę reikalauti, kad Rangovas paaiškėjusius trūkumus ištaisytų (pašalintų) savo sąskaita. </w:t>
      </w:r>
    </w:p>
    <w:p w14:paraId="2B1EFF17" w14:textId="02E7BC4D" w:rsidR="007606C8" w:rsidRPr="007606C8" w:rsidRDefault="007606C8" w:rsidP="00EA3248">
      <w:pPr>
        <w:widowControl w:val="0"/>
        <w:shd w:val="clear" w:color="auto" w:fill="FFFFFF"/>
        <w:tabs>
          <w:tab w:val="left" w:pos="350"/>
        </w:tabs>
        <w:autoSpaceDE w:val="0"/>
        <w:ind w:left="10" w:firstLine="274"/>
        <w:jc w:val="both"/>
        <w:rPr>
          <w:iCs/>
          <w:color w:val="000000"/>
        </w:rPr>
      </w:pPr>
      <w:r w:rsidRPr="007606C8">
        <w:rPr>
          <w:iCs/>
          <w:color w:val="000000"/>
        </w:rPr>
        <w:t>6.</w:t>
      </w:r>
      <w:r>
        <w:rPr>
          <w:iCs/>
          <w:color w:val="000000"/>
        </w:rPr>
        <w:t>7.</w:t>
      </w:r>
      <w:r w:rsidRPr="007606C8">
        <w:rPr>
          <w:iCs/>
          <w:color w:val="000000"/>
        </w:rPr>
        <w:t xml:space="preserve">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5F2CE454" w14:textId="2D8514C8" w:rsidR="007606C8" w:rsidRPr="007606C8" w:rsidRDefault="007606C8" w:rsidP="00EA3248">
      <w:pPr>
        <w:widowControl w:val="0"/>
        <w:shd w:val="clear" w:color="auto" w:fill="FFFFFF"/>
        <w:tabs>
          <w:tab w:val="left" w:pos="350"/>
        </w:tabs>
        <w:autoSpaceDE w:val="0"/>
        <w:ind w:left="10" w:firstLine="274"/>
        <w:jc w:val="both"/>
        <w:rPr>
          <w:iCs/>
          <w:color w:val="000000"/>
        </w:rPr>
      </w:pPr>
      <w:r w:rsidRPr="007606C8">
        <w:rPr>
          <w:iCs/>
          <w:color w:val="000000"/>
        </w:rPr>
        <w:t>6.</w:t>
      </w:r>
      <w:r>
        <w:rPr>
          <w:iCs/>
          <w:color w:val="000000"/>
        </w:rPr>
        <w:t>8</w:t>
      </w:r>
      <w:r w:rsidRPr="007606C8">
        <w:rPr>
          <w:iCs/>
          <w:color w:val="000000"/>
        </w:rPr>
        <w:t xml:space="preserve">. Užsakovas privalo pareikšti pretenziją Rangovui dėl esminių darbų trūkumų per penkias darbo dienas nuo jų nustatymo dienos. </w:t>
      </w:r>
    </w:p>
    <w:p w14:paraId="58405596" w14:textId="51CC2267" w:rsidR="007606C8" w:rsidRPr="007606C8" w:rsidRDefault="007606C8" w:rsidP="00EA3248">
      <w:pPr>
        <w:widowControl w:val="0"/>
        <w:shd w:val="clear" w:color="auto" w:fill="FFFFFF"/>
        <w:tabs>
          <w:tab w:val="left" w:pos="350"/>
        </w:tabs>
        <w:autoSpaceDE w:val="0"/>
        <w:ind w:left="10" w:firstLine="274"/>
        <w:jc w:val="both"/>
        <w:rPr>
          <w:iCs/>
          <w:color w:val="000000"/>
        </w:rPr>
      </w:pPr>
      <w:r w:rsidRPr="007606C8">
        <w:rPr>
          <w:iCs/>
          <w:color w:val="000000"/>
        </w:rPr>
        <w:t>6.</w:t>
      </w:r>
      <w:r>
        <w:rPr>
          <w:iCs/>
          <w:color w:val="000000"/>
        </w:rPr>
        <w:t>9</w:t>
      </w:r>
      <w:r w:rsidRPr="007606C8">
        <w:rPr>
          <w:iCs/>
          <w:color w:val="000000"/>
        </w:rPr>
        <w:t>. Garantiniu laikotarpiu Užsakovui priėmus objekto trūkumų pašalinimo darbus ir pasirašius priėmimo aktą, Rangovas jiems suteikia garantiją pagal Sutarties 6.</w:t>
      </w:r>
      <w:r>
        <w:rPr>
          <w:iCs/>
          <w:color w:val="000000"/>
        </w:rPr>
        <w:t>4</w:t>
      </w:r>
      <w:r w:rsidRPr="007606C8">
        <w:rPr>
          <w:iCs/>
          <w:color w:val="000000"/>
        </w:rPr>
        <w:t>. punktą, kurios pradžia skaičiuojama nuo darbų rezultato perdavimo akto pasirašymo dienos.</w:t>
      </w:r>
    </w:p>
    <w:p w14:paraId="5CDEE911" w14:textId="77777777" w:rsidR="007606C8" w:rsidRDefault="007606C8" w:rsidP="00EA3248">
      <w:pPr>
        <w:widowControl w:val="0"/>
        <w:shd w:val="clear" w:color="auto" w:fill="FFFFFF"/>
        <w:tabs>
          <w:tab w:val="left" w:pos="350"/>
        </w:tabs>
        <w:autoSpaceDE w:val="0"/>
        <w:ind w:left="10" w:firstLine="274"/>
        <w:jc w:val="both"/>
        <w:rPr>
          <w:iCs/>
          <w:color w:val="000000"/>
        </w:rPr>
      </w:pPr>
    </w:p>
    <w:p w14:paraId="1CCC5DFE" w14:textId="72F19027" w:rsidR="000F7EE2" w:rsidRDefault="000F7EE2" w:rsidP="00EA3248">
      <w:pPr>
        <w:widowControl w:val="0"/>
        <w:shd w:val="clear" w:color="auto" w:fill="FFFFFF"/>
        <w:tabs>
          <w:tab w:val="left" w:pos="350"/>
        </w:tabs>
        <w:autoSpaceDE w:val="0"/>
        <w:jc w:val="center"/>
        <w:rPr>
          <w:b/>
          <w:bCs/>
          <w:color w:val="000000"/>
        </w:rPr>
      </w:pPr>
      <w:r>
        <w:rPr>
          <w:b/>
          <w:bCs/>
          <w:color w:val="000000"/>
        </w:rPr>
        <w:t>VI</w:t>
      </w:r>
      <w:r w:rsidR="0078445D">
        <w:rPr>
          <w:b/>
          <w:bCs/>
          <w:color w:val="000000"/>
        </w:rPr>
        <w:t>I</w:t>
      </w:r>
      <w:r>
        <w:rPr>
          <w:b/>
          <w:bCs/>
          <w:color w:val="000000"/>
        </w:rPr>
        <w:t>. KITOS SUTARTIES SĄLYGOS</w:t>
      </w:r>
    </w:p>
    <w:p w14:paraId="673E8C5F" w14:textId="0C51636A" w:rsidR="000F7EE2" w:rsidRDefault="0078445D" w:rsidP="00EA3248">
      <w:pPr>
        <w:widowControl w:val="0"/>
        <w:shd w:val="clear" w:color="auto" w:fill="FFFFFF"/>
        <w:tabs>
          <w:tab w:val="left" w:pos="350"/>
        </w:tabs>
        <w:autoSpaceDE w:val="0"/>
        <w:ind w:left="10" w:firstLine="274"/>
        <w:jc w:val="both"/>
        <w:rPr>
          <w:iCs/>
          <w:color w:val="000000"/>
        </w:rPr>
      </w:pPr>
      <w:r>
        <w:rPr>
          <w:iCs/>
          <w:color w:val="000000"/>
        </w:rPr>
        <w:t>7</w:t>
      </w:r>
      <w:r w:rsidR="000F7EE2">
        <w:rPr>
          <w:iCs/>
          <w:color w:val="000000"/>
        </w:rPr>
        <w:t xml:space="preserve">.1. Vykdydamos šią </w:t>
      </w:r>
      <w:r w:rsidR="006E323B">
        <w:rPr>
          <w:iCs/>
          <w:color w:val="000000"/>
        </w:rPr>
        <w:t>S</w:t>
      </w:r>
      <w:r w:rsidR="000F7EE2">
        <w:rPr>
          <w:iCs/>
          <w:color w:val="000000"/>
        </w:rPr>
        <w:t xml:space="preserve">utartį Šalys vadovaujasi Lietuvos Respublikos civiliniu kodeksu, statybos rangos </w:t>
      </w:r>
      <w:r w:rsidR="006E323B">
        <w:rPr>
          <w:iCs/>
          <w:color w:val="000000"/>
        </w:rPr>
        <w:t>S</w:t>
      </w:r>
      <w:r w:rsidR="000F7EE2">
        <w:rPr>
          <w:iCs/>
          <w:color w:val="000000"/>
        </w:rPr>
        <w:t xml:space="preserve">utarties nuostatais ir normatyviniais statybos dokumentais, ir šios </w:t>
      </w:r>
      <w:r w:rsidR="006E323B">
        <w:rPr>
          <w:iCs/>
          <w:color w:val="000000"/>
        </w:rPr>
        <w:t>S</w:t>
      </w:r>
      <w:r w:rsidR="000F7EE2">
        <w:rPr>
          <w:iCs/>
          <w:color w:val="000000"/>
        </w:rPr>
        <w:t>utarties sąlygomis.</w:t>
      </w:r>
    </w:p>
    <w:p w14:paraId="659C1411" w14:textId="353F4E2B" w:rsidR="000F7EE2" w:rsidRDefault="0078445D" w:rsidP="00EA3248">
      <w:pPr>
        <w:widowControl w:val="0"/>
        <w:shd w:val="clear" w:color="auto" w:fill="FFFFFF"/>
        <w:tabs>
          <w:tab w:val="left" w:pos="350"/>
        </w:tabs>
        <w:autoSpaceDE w:val="0"/>
        <w:ind w:left="10" w:firstLine="274"/>
        <w:jc w:val="both"/>
        <w:rPr>
          <w:iCs/>
          <w:color w:val="000000"/>
        </w:rPr>
      </w:pPr>
      <w:r>
        <w:rPr>
          <w:iCs/>
          <w:color w:val="000000"/>
        </w:rPr>
        <w:t>7</w:t>
      </w:r>
      <w:r w:rsidR="000F7EE2">
        <w:rPr>
          <w:iCs/>
          <w:color w:val="000000"/>
        </w:rPr>
        <w:t>.2. Iškilusių tarp Šalių ginčų neišsprendus derybų būdu, jų nagrinėjimas perduodamas teismams pagal Užsakovo buveinės vietą Lietuvos Respublikos įstatymų nustatyta tvarka.</w:t>
      </w:r>
    </w:p>
    <w:p w14:paraId="2FBABE2C" w14:textId="356B36DB" w:rsidR="000F7EE2" w:rsidRDefault="0078445D" w:rsidP="00EA3248">
      <w:pPr>
        <w:widowControl w:val="0"/>
        <w:shd w:val="clear" w:color="auto" w:fill="FFFFFF"/>
        <w:tabs>
          <w:tab w:val="left" w:pos="350"/>
        </w:tabs>
        <w:autoSpaceDE w:val="0"/>
        <w:ind w:left="10" w:firstLine="274"/>
        <w:jc w:val="both"/>
        <w:rPr>
          <w:iCs/>
          <w:color w:val="000000"/>
        </w:rPr>
      </w:pPr>
      <w:r>
        <w:rPr>
          <w:iCs/>
          <w:color w:val="000000"/>
        </w:rPr>
        <w:t>7</w:t>
      </w:r>
      <w:r w:rsidR="000F7EE2">
        <w:rPr>
          <w:iCs/>
          <w:color w:val="000000"/>
        </w:rPr>
        <w:t xml:space="preserve">.3. </w:t>
      </w:r>
      <w:r w:rsidR="00D55A65" w:rsidRPr="00D55A65">
        <w:rPr>
          <w:iCs/>
          <w:color w:val="000000"/>
        </w:rPr>
        <w:t>Sutartis gali būti keičiama tik Lietuvos Respublikos viešųjų pirkimų įstatyme nustatytais atvejais ir tvarka</w:t>
      </w:r>
      <w:r w:rsidR="000F7EE2">
        <w:rPr>
          <w:iCs/>
          <w:color w:val="000000"/>
        </w:rPr>
        <w:t>, pakeitimą įforminant raštu bei patvirtinant parašais susitarimo tikrumą.</w:t>
      </w:r>
    </w:p>
    <w:p w14:paraId="2A1E6A57" w14:textId="4449623E" w:rsidR="000F7EE2" w:rsidRDefault="0078445D" w:rsidP="00EA3248">
      <w:pPr>
        <w:widowControl w:val="0"/>
        <w:shd w:val="clear" w:color="auto" w:fill="FFFFFF"/>
        <w:tabs>
          <w:tab w:val="left" w:pos="350"/>
        </w:tabs>
        <w:autoSpaceDE w:val="0"/>
        <w:ind w:left="10" w:firstLine="274"/>
        <w:jc w:val="both"/>
        <w:rPr>
          <w:iCs/>
          <w:color w:val="000000"/>
        </w:rPr>
      </w:pPr>
      <w:r>
        <w:rPr>
          <w:iCs/>
          <w:color w:val="000000"/>
        </w:rPr>
        <w:t>7</w:t>
      </w:r>
      <w:r w:rsidR="000F7EE2">
        <w:rPr>
          <w:iCs/>
          <w:color w:val="000000"/>
        </w:rPr>
        <w:t>.4. Sutartis sudaryta dviem vienodą juridinę galią turinčiais egzemplioriais – po vieną egzempliorių Užsakovui ir Rangovui.</w:t>
      </w:r>
    </w:p>
    <w:p w14:paraId="6BE2429A" w14:textId="486FCAA9" w:rsidR="000F7EE2" w:rsidRDefault="000F7EE2" w:rsidP="00EA3248">
      <w:pPr>
        <w:widowControl w:val="0"/>
        <w:shd w:val="clear" w:color="auto" w:fill="FFFFFF"/>
        <w:tabs>
          <w:tab w:val="left" w:pos="350"/>
        </w:tabs>
        <w:autoSpaceDE w:val="0"/>
        <w:ind w:left="10" w:firstLine="674"/>
        <w:jc w:val="both"/>
        <w:rPr>
          <w:iCs/>
          <w:color w:val="000000"/>
        </w:rPr>
      </w:pPr>
    </w:p>
    <w:p w14:paraId="3FA98C8E" w14:textId="77777777" w:rsidR="00006241" w:rsidRDefault="00006241" w:rsidP="00EA3248">
      <w:pPr>
        <w:widowControl w:val="0"/>
        <w:shd w:val="clear" w:color="auto" w:fill="FFFFFF"/>
        <w:tabs>
          <w:tab w:val="left" w:pos="350"/>
        </w:tabs>
        <w:autoSpaceDE w:val="0"/>
        <w:ind w:left="10" w:firstLine="674"/>
        <w:jc w:val="both"/>
        <w:rPr>
          <w:iCs/>
          <w:color w:val="000000"/>
        </w:rPr>
      </w:pPr>
    </w:p>
    <w:p w14:paraId="260077F5" w14:textId="77777777" w:rsidR="00006241" w:rsidRDefault="00006241" w:rsidP="00EA3248">
      <w:pPr>
        <w:widowControl w:val="0"/>
        <w:shd w:val="clear" w:color="auto" w:fill="FFFFFF"/>
        <w:tabs>
          <w:tab w:val="left" w:pos="350"/>
        </w:tabs>
        <w:autoSpaceDE w:val="0"/>
        <w:ind w:left="10" w:firstLine="674"/>
        <w:jc w:val="both"/>
        <w:rPr>
          <w:iCs/>
          <w:color w:val="000000"/>
        </w:rPr>
      </w:pPr>
    </w:p>
    <w:p w14:paraId="4D963CD9" w14:textId="77777777" w:rsidR="00006241" w:rsidRDefault="00006241" w:rsidP="00EA3248">
      <w:pPr>
        <w:widowControl w:val="0"/>
        <w:shd w:val="clear" w:color="auto" w:fill="FFFFFF"/>
        <w:tabs>
          <w:tab w:val="left" w:pos="350"/>
        </w:tabs>
        <w:autoSpaceDE w:val="0"/>
        <w:ind w:left="10" w:firstLine="674"/>
        <w:jc w:val="both"/>
        <w:rPr>
          <w:iCs/>
          <w:color w:val="000000"/>
        </w:rPr>
      </w:pPr>
    </w:p>
    <w:p w14:paraId="6221F438" w14:textId="4E4AB179" w:rsidR="000F7EE2" w:rsidRDefault="000F7EE2" w:rsidP="00EA3248">
      <w:pPr>
        <w:shd w:val="clear" w:color="auto" w:fill="FFFFFF"/>
        <w:ind w:right="45"/>
        <w:jc w:val="center"/>
        <w:rPr>
          <w:b/>
          <w:bCs/>
          <w:color w:val="000000"/>
        </w:rPr>
      </w:pPr>
      <w:r>
        <w:rPr>
          <w:b/>
          <w:bCs/>
          <w:color w:val="000000"/>
        </w:rPr>
        <w:lastRenderedPageBreak/>
        <w:t>VII</w:t>
      </w:r>
      <w:r w:rsidR="0078445D">
        <w:rPr>
          <w:b/>
          <w:bCs/>
          <w:color w:val="000000"/>
        </w:rPr>
        <w:t>I</w:t>
      </w:r>
      <w:r>
        <w:rPr>
          <w:b/>
          <w:bCs/>
          <w:color w:val="000000"/>
        </w:rPr>
        <w:t>. ŠALIŲ ADRESAI IR REKVIZITAI</w:t>
      </w:r>
    </w:p>
    <w:p w14:paraId="32EFCC37" w14:textId="77777777" w:rsidR="000D5794" w:rsidRDefault="000D5794" w:rsidP="00EA3248">
      <w:pPr>
        <w:shd w:val="clear" w:color="auto" w:fill="FFFFFF"/>
        <w:ind w:right="45"/>
        <w:jc w:val="center"/>
        <w:rPr>
          <w:b/>
          <w:bCs/>
          <w:color w:val="000000"/>
        </w:rPr>
      </w:pPr>
    </w:p>
    <w:tbl>
      <w:tblPr>
        <w:tblW w:w="9923" w:type="dxa"/>
        <w:tblLayout w:type="fixed"/>
        <w:tblLook w:val="0000" w:firstRow="0" w:lastRow="0" w:firstColumn="0" w:lastColumn="0" w:noHBand="0" w:noVBand="0"/>
      </w:tblPr>
      <w:tblGrid>
        <w:gridCol w:w="5670"/>
        <w:gridCol w:w="278"/>
        <w:gridCol w:w="3975"/>
      </w:tblGrid>
      <w:tr w:rsidR="000F7EE2" w14:paraId="677C6040" w14:textId="77777777" w:rsidTr="000D5794">
        <w:trPr>
          <w:trHeight w:val="283"/>
        </w:trPr>
        <w:tc>
          <w:tcPr>
            <w:tcW w:w="5670" w:type="dxa"/>
          </w:tcPr>
          <w:p w14:paraId="4BA3064C" w14:textId="77777777" w:rsidR="000F7EE2" w:rsidRDefault="000F7EE2" w:rsidP="00EA3248">
            <w:pPr>
              <w:snapToGrid w:val="0"/>
              <w:ind w:left="-108"/>
              <w:rPr>
                <w:b/>
              </w:rPr>
            </w:pPr>
            <w:r>
              <w:rPr>
                <w:b/>
              </w:rPr>
              <w:t>Užsakovas:</w:t>
            </w:r>
          </w:p>
        </w:tc>
        <w:tc>
          <w:tcPr>
            <w:tcW w:w="278" w:type="dxa"/>
          </w:tcPr>
          <w:p w14:paraId="48357869" w14:textId="77777777" w:rsidR="000F7EE2" w:rsidRDefault="000F7EE2" w:rsidP="00EA3248">
            <w:pPr>
              <w:snapToGrid w:val="0"/>
              <w:rPr>
                <w:b/>
              </w:rPr>
            </w:pPr>
          </w:p>
        </w:tc>
        <w:tc>
          <w:tcPr>
            <w:tcW w:w="3975" w:type="dxa"/>
          </w:tcPr>
          <w:p w14:paraId="46593613" w14:textId="77777777" w:rsidR="000F7EE2" w:rsidRDefault="000F7EE2" w:rsidP="00EA3248">
            <w:pPr>
              <w:snapToGrid w:val="0"/>
              <w:rPr>
                <w:b/>
              </w:rPr>
            </w:pPr>
            <w:r>
              <w:rPr>
                <w:b/>
              </w:rPr>
              <w:t>Rangovas:</w:t>
            </w:r>
          </w:p>
        </w:tc>
      </w:tr>
      <w:tr w:rsidR="0028070B" w14:paraId="441CD146" w14:textId="77777777" w:rsidTr="000D5794">
        <w:trPr>
          <w:trHeight w:val="283"/>
        </w:trPr>
        <w:tc>
          <w:tcPr>
            <w:tcW w:w="5670" w:type="dxa"/>
          </w:tcPr>
          <w:p w14:paraId="29855FED" w14:textId="678E15FC" w:rsidR="0028070B" w:rsidRPr="00745681" w:rsidRDefault="0028070B" w:rsidP="00EA3248">
            <w:pPr>
              <w:snapToGrid w:val="0"/>
              <w:ind w:left="-108"/>
            </w:pPr>
            <w:r w:rsidRPr="00745681">
              <w:t>Elektrėnų savivaldybės administracij</w:t>
            </w:r>
            <w:r w:rsidR="000F31EF">
              <w:t xml:space="preserve">os </w:t>
            </w:r>
            <w:r w:rsidR="00784B5E">
              <w:t>Vievio</w:t>
            </w:r>
            <w:r w:rsidR="000F31EF">
              <w:t xml:space="preserve"> seniūnija</w:t>
            </w:r>
          </w:p>
        </w:tc>
        <w:tc>
          <w:tcPr>
            <w:tcW w:w="278" w:type="dxa"/>
          </w:tcPr>
          <w:p w14:paraId="7CBDD76B" w14:textId="77777777" w:rsidR="0028070B" w:rsidRDefault="0028070B" w:rsidP="00EA3248">
            <w:pPr>
              <w:snapToGrid w:val="0"/>
            </w:pPr>
          </w:p>
        </w:tc>
        <w:tc>
          <w:tcPr>
            <w:tcW w:w="3975" w:type="dxa"/>
          </w:tcPr>
          <w:p w14:paraId="19FE1949" w14:textId="515FEE49" w:rsidR="0028070B" w:rsidRPr="008A15F0" w:rsidRDefault="0028070B" w:rsidP="00EA3248">
            <w:pPr>
              <w:snapToGrid w:val="0"/>
            </w:pPr>
          </w:p>
        </w:tc>
      </w:tr>
      <w:tr w:rsidR="0028070B" w14:paraId="35268370" w14:textId="77777777" w:rsidTr="000D5794">
        <w:trPr>
          <w:trHeight w:val="283"/>
        </w:trPr>
        <w:tc>
          <w:tcPr>
            <w:tcW w:w="5670" w:type="dxa"/>
          </w:tcPr>
          <w:p w14:paraId="20953669" w14:textId="302FB638" w:rsidR="0028070B" w:rsidRPr="00745681" w:rsidRDefault="0028070B" w:rsidP="00EA3248">
            <w:pPr>
              <w:snapToGrid w:val="0"/>
              <w:ind w:left="-108"/>
            </w:pPr>
            <w:r w:rsidRPr="00745681">
              <w:t>Kodas 188</w:t>
            </w:r>
            <w:r w:rsidR="00784B5E">
              <w:t>673759</w:t>
            </w:r>
          </w:p>
        </w:tc>
        <w:tc>
          <w:tcPr>
            <w:tcW w:w="278" w:type="dxa"/>
          </w:tcPr>
          <w:p w14:paraId="175514AB" w14:textId="77777777" w:rsidR="0028070B" w:rsidRDefault="0028070B" w:rsidP="00EA3248">
            <w:pPr>
              <w:snapToGrid w:val="0"/>
            </w:pPr>
          </w:p>
        </w:tc>
        <w:tc>
          <w:tcPr>
            <w:tcW w:w="3975" w:type="dxa"/>
          </w:tcPr>
          <w:p w14:paraId="36069247" w14:textId="6845532A" w:rsidR="000D5794" w:rsidRDefault="000D5794" w:rsidP="00EA3248">
            <w:pPr>
              <w:snapToGrid w:val="0"/>
            </w:pPr>
          </w:p>
        </w:tc>
      </w:tr>
      <w:tr w:rsidR="000D5794" w14:paraId="708F721A" w14:textId="77777777" w:rsidTr="000D5794">
        <w:trPr>
          <w:trHeight w:val="283"/>
        </w:trPr>
        <w:tc>
          <w:tcPr>
            <w:tcW w:w="5670" w:type="dxa"/>
          </w:tcPr>
          <w:p w14:paraId="263F5B27" w14:textId="0EAD39E2" w:rsidR="000D5794" w:rsidRPr="00745681" w:rsidRDefault="000D5794" w:rsidP="00EA3248">
            <w:pPr>
              <w:snapToGrid w:val="0"/>
              <w:ind w:left="-108"/>
            </w:pPr>
            <w:r>
              <w:t xml:space="preserve">Trakų </w:t>
            </w:r>
            <w:r w:rsidRPr="00745681">
              <w:t xml:space="preserve">g. </w:t>
            </w:r>
            <w:r>
              <w:t>2</w:t>
            </w:r>
            <w:r w:rsidRPr="00745681">
              <w:t xml:space="preserve">, </w:t>
            </w:r>
            <w:r>
              <w:t>Vievis, Elektrėnų sav.</w:t>
            </w:r>
          </w:p>
        </w:tc>
        <w:tc>
          <w:tcPr>
            <w:tcW w:w="278" w:type="dxa"/>
          </w:tcPr>
          <w:p w14:paraId="6798A941" w14:textId="77777777" w:rsidR="000D5794" w:rsidRDefault="000D5794" w:rsidP="00EA3248">
            <w:pPr>
              <w:snapToGrid w:val="0"/>
            </w:pPr>
          </w:p>
        </w:tc>
        <w:tc>
          <w:tcPr>
            <w:tcW w:w="3975" w:type="dxa"/>
          </w:tcPr>
          <w:p w14:paraId="66A20465" w14:textId="46945AA2" w:rsidR="000D5794" w:rsidRPr="00935C87" w:rsidRDefault="000D5794" w:rsidP="00EA3248">
            <w:pPr>
              <w:snapToGrid w:val="0"/>
            </w:pPr>
          </w:p>
        </w:tc>
      </w:tr>
      <w:tr w:rsidR="0028070B" w14:paraId="076C1B4C" w14:textId="77777777" w:rsidTr="000D5794">
        <w:trPr>
          <w:trHeight w:val="283"/>
        </w:trPr>
        <w:tc>
          <w:tcPr>
            <w:tcW w:w="5670" w:type="dxa"/>
          </w:tcPr>
          <w:p w14:paraId="218D2AC5" w14:textId="623EF1D4" w:rsidR="0028070B" w:rsidRPr="00745681" w:rsidRDefault="000D5794" w:rsidP="00EA3248">
            <w:pPr>
              <w:snapToGrid w:val="0"/>
              <w:ind w:left="-108"/>
            </w:pPr>
            <w:r w:rsidRPr="00745681">
              <w:t>Tel. (</w:t>
            </w:r>
            <w:r w:rsidR="008A15F0">
              <w:t>0</w:t>
            </w:r>
            <w:r w:rsidRPr="00745681">
              <w:t xml:space="preserve"> 528) </w:t>
            </w:r>
            <w:r>
              <w:t>26 345</w:t>
            </w:r>
          </w:p>
        </w:tc>
        <w:tc>
          <w:tcPr>
            <w:tcW w:w="278" w:type="dxa"/>
          </w:tcPr>
          <w:p w14:paraId="3FAE7B31" w14:textId="77777777" w:rsidR="0028070B" w:rsidRDefault="0028070B" w:rsidP="00EA3248">
            <w:pPr>
              <w:snapToGrid w:val="0"/>
            </w:pPr>
          </w:p>
        </w:tc>
        <w:tc>
          <w:tcPr>
            <w:tcW w:w="3975" w:type="dxa"/>
          </w:tcPr>
          <w:p w14:paraId="23B8E669" w14:textId="4465D3AA" w:rsidR="0028070B" w:rsidRDefault="0028070B" w:rsidP="00EA3248">
            <w:pPr>
              <w:snapToGrid w:val="0"/>
            </w:pPr>
          </w:p>
        </w:tc>
      </w:tr>
      <w:tr w:rsidR="0028070B" w14:paraId="4EB67CA1" w14:textId="77777777" w:rsidTr="000D5794">
        <w:trPr>
          <w:trHeight w:val="283"/>
        </w:trPr>
        <w:tc>
          <w:tcPr>
            <w:tcW w:w="5670" w:type="dxa"/>
          </w:tcPr>
          <w:p w14:paraId="595FDB38" w14:textId="6535BCDA" w:rsidR="0028070B" w:rsidRPr="00745681" w:rsidRDefault="000D5794" w:rsidP="00EA3248">
            <w:pPr>
              <w:snapToGrid w:val="0"/>
              <w:ind w:left="-108"/>
            </w:pPr>
            <w:r w:rsidRPr="000F31EF">
              <w:t xml:space="preserve">El. paštas: </w:t>
            </w:r>
            <w:proofErr w:type="spellStart"/>
            <w:r>
              <w:t>vievio</w:t>
            </w:r>
            <w:r w:rsidRPr="000F31EF">
              <w:t>.sen@elektrenai.lt</w:t>
            </w:r>
            <w:proofErr w:type="spellEnd"/>
          </w:p>
        </w:tc>
        <w:tc>
          <w:tcPr>
            <w:tcW w:w="278" w:type="dxa"/>
          </w:tcPr>
          <w:p w14:paraId="4D69DE6A" w14:textId="77777777" w:rsidR="0028070B" w:rsidRDefault="0028070B" w:rsidP="00EA3248">
            <w:pPr>
              <w:snapToGrid w:val="0"/>
            </w:pPr>
          </w:p>
        </w:tc>
        <w:tc>
          <w:tcPr>
            <w:tcW w:w="3975" w:type="dxa"/>
          </w:tcPr>
          <w:p w14:paraId="71867800" w14:textId="1176004B" w:rsidR="0028070B" w:rsidRDefault="0028070B" w:rsidP="00EA3248">
            <w:pPr>
              <w:snapToGrid w:val="0"/>
            </w:pPr>
          </w:p>
        </w:tc>
      </w:tr>
      <w:tr w:rsidR="000F31EF" w14:paraId="5C8CB189" w14:textId="77777777" w:rsidTr="000D5794">
        <w:trPr>
          <w:trHeight w:val="283"/>
        </w:trPr>
        <w:tc>
          <w:tcPr>
            <w:tcW w:w="5670" w:type="dxa"/>
          </w:tcPr>
          <w:p w14:paraId="52049028" w14:textId="59B1C1BB" w:rsidR="000F31EF" w:rsidRPr="00745681" w:rsidRDefault="000D5794" w:rsidP="00EA3248">
            <w:pPr>
              <w:snapToGrid w:val="0"/>
              <w:ind w:left="-108"/>
            </w:pPr>
            <w:r w:rsidRPr="00745681">
              <w:t xml:space="preserve">A. s. </w:t>
            </w:r>
            <w:proofErr w:type="spellStart"/>
            <w:r w:rsidRPr="00784B5E">
              <w:t>LT734010042403680796</w:t>
            </w:r>
            <w:proofErr w:type="spellEnd"/>
          </w:p>
        </w:tc>
        <w:tc>
          <w:tcPr>
            <w:tcW w:w="278" w:type="dxa"/>
          </w:tcPr>
          <w:p w14:paraId="141B3975" w14:textId="77777777" w:rsidR="000F31EF" w:rsidRDefault="000F31EF" w:rsidP="00EA3248">
            <w:pPr>
              <w:snapToGrid w:val="0"/>
            </w:pPr>
          </w:p>
        </w:tc>
        <w:tc>
          <w:tcPr>
            <w:tcW w:w="3975" w:type="dxa"/>
          </w:tcPr>
          <w:p w14:paraId="7377F8B2" w14:textId="76F6076C" w:rsidR="000F31EF" w:rsidRPr="00092D3D" w:rsidRDefault="000F31EF" w:rsidP="00EA3248">
            <w:pPr>
              <w:snapToGrid w:val="0"/>
            </w:pPr>
          </w:p>
        </w:tc>
      </w:tr>
      <w:tr w:rsidR="0028070B" w14:paraId="573A35A3" w14:textId="77777777" w:rsidTr="000D5794">
        <w:trPr>
          <w:trHeight w:val="283"/>
        </w:trPr>
        <w:tc>
          <w:tcPr>
            <w:tcW w:w="5670" w:type="dxa"/>
          </w:tcPr>
          <w:p w14:paraId="49D8043B" w14:textId="3B37CD12" w:rsidR="0028070B" w:rsidRPr="00745681" w:rsidRDefault="000D5794" w:rsidP="00EA3248">
            <w:pPr>
              <w:snapToGrid w:val="0"/>
              <w:ind w:left="-108"/>
            </w:pPr>
            <w:r w:rsidRPr="00745681">
              <w:t xml:space="preserve">AB </w:t>
            </w:r>
            <w:proofErr w:type="spellStart"/>
            <w:r w:rsidRPr="00745681">
              <w:t>Luminor</w:t>
            </w:r>
            <w:proofErr w:type="spellEnd"/>
            <w:r w:rsidRPr="00745681">
              <w:t xml:space="preserve"> bankas</w:t>
            </w:r>
          </w:p>
        </w:tc>
        <w:tc>
          <w:tcPr>
            <w:tcW w:w="278" w:type="dxa"/>
          </w:tcPr>
          <w:p w14:paraId="7F2719CE" w14:textId="77777777" w:rsidR="0028070B" w:rsidRPr="000D5794" w:rsidRDefault="0028070B" w:rsidP="00EA3248">
            <w:pPr>
              <w:snapToGrid w:val="0"/>
            </w:pPr>
          </w:p>
        </w:tc>
        <w:tc>
          <w:tcPr>
            <w:tcW w:w="3975" w:type="dxa"/>
          </w:tcPr>
          <w:p w14:paraId="1A15F3E4" w14:textId="5787B3B1" w:rsidR="0028070B" w:rsidRPr="000D5794" w:rsidRDefault="0028070B" w:rsidP="00092D3D">
            <w:pPr>
              <w:snapToGrid w:val="0"/>
            </w:pPr>
          </w:p>
        </w:tc>
      </w:tr>
      <w:tr w:rsidR="0028070B" w14:paraId="01896BB2" w14:textId="77777777" w:rsidTr="000D5794">
        <w:trPr>
          <w:trHeight w:val="283"/>
        </w:trPr>
        <w:tc>
          <w:tcPr>
            <w:tcW w:w="5670" w:type="dxa"/>
          </w:tcPr>
          <w:p w14:paraId="6F2896D0" w14:textId="78BB0EE8" w:rsidR="0028070B" w:rsidRPr="00745681" w:rsidRDefault="0028070B" w:rsidP="00EA3248">
            <w:pPr>
              <w:snapToGrid w:val="0"/>
              <w:ind w:left="-108"/>
            </w:pPr>
          </w:p>
        </w:tc>
        <w:tc>
          <w:tcPr>
            <w:tcW w:w="278" w:type="dxa"/>
          </w:tcPr>
          <w:p w14:paraId="032E9949" w14:textId="77777777" w:rsidR="0028070B" w:rsidRDefault="0028070B" w:rsidP="00EA3248">
            <w:pPr>
              <w:snapToGrid w:val="0"/>
            </w:pPr>
          </w:p>
        </w:tc>
        <w:tc>
          <w:tcPr>
            <w:tcW w:w="3975" w:type="dxa"/>
          </w:tcPr>
          <w:p w14:paraId="2DBB3267" w14:textId="0C057814" w:rsidR="0028070B" w:rsidRPr="000F31EF" w:rsidRDefault="0028070B" w:rsidP="00EA3248">
            <w:pPr>
              <w:snapToGrid w:val="0"/>
              <w:rPr>
                <w:color w:val="FF0000"/>
              </w:rPr>
            </w:pPr>
          </w:p>
        </w:tc>
      </w:tr>
      <w:tr w:rsidR="000F7EE2" w14:paraId="40F367AC" w14:textId="77777777" w:rsidTr="000D5794">
        <w:trPr>
          <w:trHeight w:val="310"/>
        </w:trPr>
        <w:tc>
          <w:tcPr>
            <w:tcW w:w="5670" w:type="dxa"/>
          </w:tcPr>
          <w:p w14:paraId="0FF540B7" w14:textId="77777777" w:rsidR="000F7EE2" w:rsidRPr="00745681" w:rsidRDefault="000F7EE2" w:rsidP="00EA3248">
            <w:pPr>
              <w:snapToGrid w:val="0"/>
              <w:ind w:left="-108"/>
            </w:pPr>
          </w:p>
        </w:tc>
        <w:tc>
          <w:tcPr>
            <w:tcW w:w="278" w:type="dxa"/>
          </w:tcPr>
          <w:p w14:paraId="4EC07709" w14:textId="77777777" w:rsidR="000F7EE2" w:rsidRDefault="000F7EE2" w:rsidP="00EA3248">
            <w:pPr>
              <w:snapToGrid w:val="0"/>
            </w:pPr>
          </w:p>
        </w:tc>
        <w:tc>
          <w:tcPr>
            <w:tcW w:w="3975" w:type="dxa"/>
          </w:tcPr>
          <w:p w14:paraId="48A36F58" w14:textId="77777777" w:rsidR="000F7EE2" w:rsidRPr="000F31EF" w:rsidRDefault="000F7EE2" w:rsidP="00EA3248">
            <w:pPr>
              <w:snapToGrid w:val="0"/>
              <w:rPr>
                <w:color w:val="FF0000"/>
              </w:rPr>
            </w:pPr>
          </w:p>
        </w:tc>
      </w:tr>
      <w:tr w:rsidR="000F7EE2" w14:paraId="62B15EAF" w14:textId="77777777" w:rsidTr="000D5794">
        <w:trPr>
          <w:trHeight w:val="1132"/>
        </w:trPr>
        <w:tc>
          <w:tcPr>
            <w:tcW w:w="5670" w:type="dxa"/>
          </w:tcPr>
          <w:p w14:paraId="3FC0388C" w14:textId="78945D1A" w:rsidR="0067048C" w:rsidRPr="00745681" w:rsidRDefault="000D5794" w:rsidP="00EA3248">
            <w:pPr>
              <w:snapToGrid w:val="0"/>
              <w:ind w:left="-108"/>
            </w:pPr>
            <w:r>
              <w:t>Vievio s</w:t>
            </w:r>
            <w:r w:rsidR="000F31EF">
              <w:t>eniūnė</w:t>
            </w:r>
          </w:p>
          <w:p w14:paraId="4C46310B" w14:textId="5C2408E0" w:rsidR="000A3DEA" w:rsidRPr="00745681" w:rsidRDefault="000F31EF" w:rsidP="00EA3248">
            <w:pPr>
              <w:snapToGrid w:val="0"/>
              <w:ind w:left="-108"/>
            </w:pPr>
            <w:r>
              <w:t>Kristina Vitartė</w:t>
            </w:r>
          </w:p>
          <w:p w14:paraId="3BD45933" w14:textId="708790E2" w:rsidR="000F7EE2" w:rsidRPr="00745681" w:rsidRDefault="000D5794" w:rsidP="00EA3248">
            <w:pPr>
              <w:snapToGrid w:val="0"/>
              <w:ind w:left="-108"/>
            </w:pPr>
            <w:r>
              <w:t>_________________</w:t>
            </w:r>
          </w:p>
        </w:tc>
        <w:tc>
          <w:tcPr>
            <w:tcW w:w="278" w:type="dxa"/>
          </w:tcPr>
          <w:p w14:paraId="5C6ECA13" w14:textId="77777777" w:rsidR="000F7EE2" w:rsidRDefault="000F7EE2" w:rsidP="00EA3248">
            <w:pPr>
              <w:snapToGrid w:val="0"/>
            </w:pPr>
          </w:p>
        </w:tc>
        <w:tc>
          <w:tcPr>
            <w:tcW w:w="3975" w:type="dxa"/>
          </w:tcPr>
          <w:p w14:paraId="3EFBF34B" w14:textId="5FA45F04" w:rsidR="000D5794" w:rsidRDefault="000D5794" w:rsidP="00EA3248">
            <w:pPr>
              <w:pStyle w:val="Pagrindinistekstas"/>
              <w:snapToGrid w:val="0"/>
              <w:ind w:left="-3" w:right="-3" w:firstLine="60"/>
              <w:jc w:val="both"/>
              <w:rPr>
                <w:szCs w:val="24"/>
              </w:rPr>
            </w:pPr>
            <w:r>
              <w:rPr>
                <w:szCs w:val="24"/>
              </w:rPr>
              <w:t>___________________</w:t>
            </w:r>
          </w:p>
        </w:tc>
      </w:tr>
    </w:tbl>
    <w:p w14:paraId="6D703911" w14:textId="77777777" w:rsidR="000F7EE2" w:rsidRDefault="000F7EE2" w:rsidP="00EA3248"/>
    <w:p w14:paraId="054A2FB3" w14:textId="77777777" w:rsidR="000F7EE2" w:rsidRDefault="000F7EE2" w:rsidP="00EA3248"/>
    <w:sectPr w:rsidR="000F7EE2" w:rsidSect="006F4613">
      <w:headerReference w:type="default" r:id="rId12"/>
      <w:pgSz w:w="12240" w:h="15840"/>
      <w:pgMar w:top="993" w:right="567" w:bottom="567" w:left="1701" w:header="1134" w:footer="113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F0009" w14:textId="77777777" w:rsidR="00AF17C4" w:rsidRDefault="00AF17C4">
      <w:r>
        <w:separator/>
      </w:r>
    </w:p>
  </w:endnote>
  <w:endnote w:type="continuationSeparator" w:id="0">
    <w:p w14:paraId="4ACD36ED" w14:textId="77777777" w:rsidR="00AF17C4" w:rsidRDefault="00AF1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24C41" w14:textId="77777777" w:rsidR="00AF17C4" w:rsidRDefault="00AF17C4">
      <w:r>
        <w:separator/>
      </w:r>
    </w:p>
  </w:footnote>
  <w:footnote w:type="continuationSeparator" w:id="0">
    <w:p w14:paraId="609DFA17" w14:textId="77777777" w:rsidR="00AF17C4" w:rsidRDefault="00AF1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612420"/>
      <w:docPartObj>
        <w:docPartGallery w:val="Page Numbers (Top of Page)"/>
        <w:docPartUnique/>
      </w:docPartObj>
    </w:sdtPr>
    <w:sdtContent>
      <w:p w14:paraId="1D700D27" w14:textId="043E9E94" w:rsidR="001400BB" w:rsidRDefault="001400BB" w:rsidP="001400B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8C949B4"/>
    <w:multiLevelType w:val="multilevel"/>
    <w:tmpl w:val="33489E62"/>
    <w:lvl w:ilvl="0">
      <w:start w:val="1"/>
      <w:numFmt w:val="decimal"/>
      <w:lvlText w:val="%1."/>
      <w:lvlJc w:val="left"/>
      <w:pPr>
        <w:ind w:left="408" w:hanging="408"/>
      </w:pPr>
      <w:rPr>
        <w:rFonts w:hint="default"/>
      </w:rPr>
    </w:lvl>
    <w:lvl w:ilvl="1">
      <w:start w:val="1"/>
      <w:numFmt w:val="decimal"/>
      <w:lvlText w:val="%1.%2."/>
      <w:lvlJc w:val="left"/>
      <w:pPr>
        <w:ind w:left="834" w:hanging="408"/>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F98458D"/>
    <w:multiLevelType w:val="hybridMultilevel"/>
    <w:tmpl w:val="6D387F4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C87F88"/>
    <w:multiLevelType w:val="hybridMultilevel"/>
    <w:tmpl w:val="B8D2CA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8573BD"/>
    <w:multiLevelType w:val="hybridMultilevel"/>
    <w:tmpl w:val="295873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006B44"/>
    <w:multiLevelType w:val="hybridMultilevel"/>
    <w:tmpl w:val="94249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120E27"/>
    <w:multiLevelType w:val="hybridMultilevel"/>
    <w:tmpl w:val="5C1E5C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695346897">
    <w:abstractNumId w:val="3"/>
  </w:num>
  <w:num w:numId="5" w16cid:durableId="410851997">
    <w:abstractNumId w:val="4"/>
  </w:num>
  <w:num w:numId="6" w16cid:durableId="1672176393">
    <w:abstractNumId w:val="6"/>
  </w:num>
  <w:num w:numId="7" w16cid:durableId="1189951009">
    <w:abstractNumId w:val="8"/>
  </w:num>
  <w:num w:numId="8" w16cid:durableId="696350862">
    <w:abstractNumId w:val="5"/>
  </w:num>
  <w:num w:numId="9" w16cid:durableId="3303732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6241"/>
    <w:rsid w:val="000066A3"/>
    <w:rsid w:val="00017F0A"/>
    <w:rsid w:val="000255C8"/>
    <w:rsid w:val="00037658"/>
    <w:rsid w:val="00053A5B"/>
    <w:rsid w:val="00071A36"/>
    <w:rsid w:val="00073A4B"/>
    <w:rsid w:val="00080990"/>
    <w:rsid w:val="00092D3D"/>
    <w:rsid w:val="000A3DEA"/>
    <w:rsid w:val="000C0633"/>
    <w:rsid w:val="000C5B58"/>
    <w:rsid w:val="000D4BB2"/>
    <w:rsid w:val="000D5794"/>
    <w:rsid w:val="000F31EF"/>
    <w:rsid w:val="000F6EF9"/>
    <w:rsid w:val="000F7EE2"/>
    <w:rsid w:val="00100766"/>
    <w:rsid w:val="001400BB"/>
    <w:rsid w:val="00142A3A"/>
    <w:rsid w:val="00144D3C"/>
    <w:rsid w:val="00167286"/>
    <w:rsid w:val="001909D8"/>
    <w:rsid w:val="00194E3F"/>
    <w:rsid w:val="00195487"/>
    <w:rsid w:val="001A0AD9"/>
    <w:rsid w:val="001B7B48"/>
    <w:rsid w:val="001C52F7"/>
    <w:rsid w:val="001C6C4A"/>
    <w:rsid w:val="001E2ECF"/>
    <w:rsid w:val="001F72FD"/>
    <w:rsid w:val="0022551B"/>
    <w:rsid w:val="00253525"/>
    <w:rsid w:val="00254783"/>
    <w:rsid w:val="00257FE9"/>
    <w:rsid w:val="0028070B"/>
    <w:rsid w:val="00283EED"/>
    <w:rsid w:val="002911B0"/>
    <w:rsid w:val="002934F8"/>
    <w:rsid w:val="002A143F"/>
    <w:rsid w:val="002C6B09"/>
    <w:rsid w:val="002D6C56"/>
    <w:rsid w:val="002D7DC8"/>
    <w:rsid w:val="002E3E4E"/>
    <w:rsid w:val="002F58E7"/>
    <w:rsid w:val="00335C28"/>
    <w:rsid w:val="00365F7F"/>
    <w:rsid w:val="003745FA"/>
    <w:rsid w:val="00386596"/>
    <w:rsid w:val="003A1E17"/>
    <w:rsid w:val="003B11D1"/>
    <w:rsid w:val="003D1CF1"/>
    <w:rsid w:val="003D2D68"/>
    <w:rsid w:val="003F2E5F"/>
    <w:rsid w:val="00407790"/>
    <w:rsid w:val="004334A7"/>
    <w:rsid w:val="00436901"/>
    <w:rsid w:val="00451805"/>
    <w:rsid w:val="0047773B"/>
    <w:rsid w:val="004804F9"/>
    <w:rsid w:val="0049403D"/>
    <w:rsid w:val="004A245A"/>
    <w:rsid w:val="004B2FCD"/>
    <w:rsid w:val="004B481E"/>
    <w:rsid w:val="004C4AC1"/>
    <w:rsid w:val="004E473F"/>
    <w:rsid w:val="004E6276"/>
    <w:rsid w:val="004F10B3"/>
    <w:rsid w:val="005005AD"/>
    <w:rsid w:val="00507A76"/>
    <w:rsid w:val="005270E0"/>
    <w:rsid w:val="00536BEB"/>
    <w:rsid w:val="00585213"/>
    <w:rsid w:val="00591FA7"/>
    <w:rsid w:val="005A4215"/>
    <w:rsid w:val="005B365C"/>
    <w:rsid w:val="005B7B15"/>
    <w:rsid w:val="005C0D87"/>
    <w:rsid w:val="005D7F5C"/>
    <w:rsid w:val="005E4F5B"/>
    <w:rsid w:val="006055DE"/>
    <w:rsid w:val="006111A4"/>
    <w:rsid w:val="00617555"/>
    <w:rsid w:val="006632AE"/>
    <w:rsid w:val="00663890"/>
    <w:rsid w:val="0067048C"/>
    <w:rsid w:val="00672524"/>
    <w:rsid w:val="006742E1"/>
    <w:rsid w:val="006800D5"/>
    <w:rsid w:val="006A6004"/>
    <w:rsid w:val="006E323B"/>
    <w:rsid w:val="006E411D"/>
    <w:rsid w:val="006F4613"/>
    <w:rsid w:val="00725CDC"/>
    <w:rsid w:val="00745681"/>
    <w:rsid w:val="007606C8"/>
    <w:rsid w:val="00761D6A"/>
    <w:rsid w:val="00765A5E"/>
    <w:rsid w:val="007802C9"/>
    <w:rsid w:val="0078445D"/>
    <w:rsid w:val="00784B5E"/>
    <w:rsid w:val="00790F8C"/>
    <w:rsid w:val="00792C0B"/>
    <w:rsid w:val="007A2828"/>
    <w:rsid w:val="007A7C8C"/>
    <w:rsid w:val="007B28B5"/>
    <w:rsid w:val="007B6E49"/>
    <w:rsid w:val="007C2A67"/>
    <w:rsid w:val="007C7A08"/>
    <w:rsid w:val="007D7368"/>
    <w:rsid w:val="007E69E9"/>
    <w:rsid w:val="007E71AA"/>
    <w:rsid w:val="007F5DB9"/>
    <w:rsid w:val="00856FC6"/>
    <w:rsid w:val="00862FF5"/>
    <w:rsid w:val="00867B89"/>
    <w:rsid w:val="00874FFC"/>
    <w:rsid w:val="008822DD"/>
    <w:rsid w:val="00897DFA"/>
    <w:rsid w:val="008A15F0"/>
    <w:rsid w:val="008A5718"/>
    <w:rsid w:val="008A5CA0"/>
    <w:rsid w:val="008A6013"/>
    <w:rsid w:val="008B2B4B"/>
    <w:rsid w:val="008B2D58"/>
    <w:rsid w:val="008C531F"/>
    <w:rsid w:val="008D6E00"/>
    <w:rsid w:val="008E2DAD"/>
    <w:rsid w:val="008F0C8C"/>
    <w:rsid w:val="00901821"/>
    <w:rsid w:val="00915CE9"/>
    <w:rsid w:val="009352E7"/>
    <w:rsid w:val="00953180"/>
    <w:rsid w:val="009548E7"/>
    <w:rsid w:val="00955A1D"/>
    <w:rsid w:val="00964F6D"/>
    <w:rsid w:val="009733AF"/>
    <w:rsid w:val="009837B8"/>
    <w:rsid w:val="00985DEB"/>
    <w:rsid w:val="00986865"/>
    <w:rsid w:val="0098748D"/>
    <w:rsid w:val="00990995"/>
    <w:rsid w:val="009B10BD"/>
    <w:rsid w:val="009B615E"/>
    <w:rsid w:val="00A11E74"/>
    <w:rsid w:val="00A152BB"/>
    <w:rsid w:val="00A211CE"/>
    <w:rsid w:val="00A27611"/>
    <w:rsid w:val="00A50D2E"/>
    <w:rsid w:val="00A56539"/>
    <w:rsid w:val="00A73853"/>
    <w:rsid w:val="00A84E2A"/>
    <w:rsid w:val="00AA41F3"/>
    <w:rsid w:val="00AE3F31"/>
    <w:rsid w:val="00AE4C84"/>
    <w:rsid w:val="00AF17C4"/>
    <w:rsid w:val="00AF28BD"/>
    <w:rsid w:val="00B074CF"/>
    <w:rsid w:val="00B20183"/>
    <w:rsid w:val="00B227C7"/>
    <w:rsid w:val="00B27918"/>
    <w:rsid w:val="00B31321"/>
    <w:rsid w:val="00B741B3"/>
    <w:rsid w:val="00B87EA9"/>
    <w:rsid w:val="00B93285"/>
    <w:rsid w:val="00B956F7"/>
    <w:rsid w:val="00BA476C"/>
    <w:rsid w:val="00BD21BF"/>
    <w:rsid w:val="00BD4C4B"/>
    <w:rsid w:val="00BE2E46"/>
    <w:rsid w:val="00BF0772"/>
    <w:rsid w:val="00BF18FE"/>
    <w:rsid w:val="00C528B1"/>
    <w:rsid w:val="00C75B28"/>
    <w:rsid w:val="00C81401"/>
    <w:rsid w:val="00C84942"/>
    <w:rsid w:val="00C90CFA"/>
    <w:rsid w:val="00CD0714"/>
    <w:rsid w:val="00CD6336"/>
    <w:rsid w:val="00D0240E"/>
    <w:rsid w:val="00D10A79"/>
    <w:rsid w:val="00D10B18"/>
    <w:rsid w:val="00D1273C"/>
    <w:rsid w:val="00D30C67"/>
    <w:rsid w:val="00D425E4"/>
    <w:rsid w:val="00D42B95"/>
    <w:rsid w:val="00D5523F"/>
    <w:rsid w:val="00D55A65"/>
    <w:rsid w:val="00D83896"/>
    <w:rsid w:val="00D93649"/>
    <w:rsid w:val="00D96DE8"/>
    <w:rsid w:val="00DA6D54"/>
    <w:rsid w:val="00DA784A"/>
    <w:rsid w:val="00DE2254"/>
    <w:rsid w:val="00E07FB2"/>
    <w:rsid w:val="00E17EB9"/>
    <w:rsid w:val="00E215C4"/>
    <w:rsid w:val="00E41103"/>
    <w:rsid w:val="00E4330F"/>
    <w:rsid w:val="00E5277F"/>
    <w:rsid w:val="00E55CB6"/>
    <w:rsid w:val="00E63FA1"/>
    <w:rsid w:val="00E80A3E"/>
    <w:rsid w:val="00E80B9C"/>
    <w:rsid w:val="00E86695"/>
    <w:rsid w:val="00E86EA7"/>
    <w:rsid w:val="00EA3248"/>
    <w:rsid w:val="00EC765E"/>
    <w:rsid w:val="00ED1F4D"/>
    <w:rsid w:val="00EE2B0A"/>
    <w:rsid w:val="00EE574F"/>
    <w:rsid w:val="00EE6E6D"/>
    <w:rsid w:val="00EF2BE8"/>
    <w:rsid w:val="00F2010F"/>
    <w:rsid w:val="00F26EC6"/>
    <w:rsid w:val="00F36133"/>
    <w:rsid w:val="00F378A3"/>
    <w:rsid w:val="00F41767"/>
    <w:rsid w:val="00F5150A"/>
    <w:rsid w:val="00F55E0E"/>
    <w:rsid w:val="00F62FEE"/>
    <w:rsid w:val="00F75638"/>
    <w:rsid w:val="00F84ADF"/>
    <w:rsid w:val="00FA0CB5"/>
    <w:rsid w:val="00FC3C7E"/>
    <w:rsid w:val="00FC440D"/>
    <w:rsid w:val="00FD3360"/>
    <w:rsid w:val="00FD73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paragraph" w:styleId="Antrat6">
    <w:name w:val="heading 6"/>
    <w:basedOn w:val="prastasis"/>
    <w:next w:val="prastasis"/>
    <w:link w:val="Antrat6Diagrama"/>
    <w:uiPriority w:val="9"/>
    <w:semiHidden/>
    <w:unhideWhenUsed/>
    <w:qFormat/>
    <w:rsid w:val="00C75B28"/>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link w:val="AntratsDiagrama"/>
    <w:uiPriority w:val="99"/>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
    <w:basedOn w:val="prastasis"/>
    <w:link w:val="SraopastraipaDiagrama"/>
    <w:uiPriority w:val="34"/>
    <w:qFormat/>
    <w:rsid w:val="001400BB"/>
    <w:pPr>
      <w:ind w:left="720"/>
      <w:contextualSpacing/>
    </w:pPr>
  </w:style>
  <w:style w:type="character" w:customStyle="1" w:styleId="AntratsDiagrama">
    <w:name w:val="Antraštės Diagrama"/>
    <w:basedOn w:val="Numatytasispastraiposriftas"/>
    <w:link w:val="Antrats"/>
    <w:uiPriority w:val="99"/>
    <w:rsid w:val="001400BB"/>
    <w:rPr>
      <w:sz w:val="24"/>
      <w:szCs w:val="24"/>
      <w:lang w:eastAsia="ar-SA"/>
    </w:rPr>
  </w:style>
  <w:style w:type="character" w:customStyle="1" w:styleId="Antrat6Diagrama">
    <w:name w:val="Antraštė 6 Diagrama"/>
    <w:basedOn w:val="Numatytasispastraiposriftas"/>
    <w:link w:val="Antrat6"/>
    <w:uiPriority w:val="9"/>
    <w:semiHidden/>
    <w:rsid w:val="00C75B28"/>
    <w:rPr>
      <w:rFonts w:asciiTheme="majorHAnsi" w:eastAsiaTheme="majorEastAsia" w:hAnsiTheme="majorHAnsi" w:cstheme="majorBidi"/>
      <w:color w:val="1F3763" w:themeColor="accent1" w:themeShade="7F"/>
      <w:sz w:val="24"/>
      <w:szCs w:val="24"/>
      <w:lang w:eastAsia="ar-SA"/>
    </w:rPr>
  </w:style>
  <w:style w:type="character" w:customStyle="1" w:styleId="FontStyle75">
    <w:name w:val="Font Style75"/>
    <w:uiPriority w:val="99"/>
    <w:rsid w:val="00451805"/>
    <w:rPr>
      <w:rFonts w:ascii="Times New Roman" w:hAnsi="Times New Roman" w:cs="Times New Roman"/>
      <w:sz w:val="22"/>
      <w:szCs w:val="22"/>
    </w:rPr>
  </w:style>
  <w:style w:type="paragraph" w:customStyle="1" w:styleId="Style9">
    <w:name w:val="Style9"/>
    <w:basedOn w:val="prastasis"/>
    <w:uiPriority w:val="99"/>
    <w:rsid w:val="00451805"/>
    <w:pPr>
      <w:widowControl w:val="0"/>
      <w:suppressAutoHyphens w:val="0"/>
      <w:autoSpaceDE w:val="0"/>
      <w:autoSpaceDN w:val="0"/>
      <w:adjustRightInd w:val="0"/>
      <w:spacing w:line="274" w:lineRule="exact"/>
      <w:ind w:firstLine="730"/>
      <w:jc w:val="both"/>
    </w:pPr>
    <w:rPr>
      <w:lang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basedOn w:val="Numatytasispastraiposriftas"/>
    <w:link w:val="Sraopastraipa"/>
    <w:uiPriority w:val="34"/>
    <w:locked/>
    <w:rsid w:val="00EF2BE8"/>
    <w:rPr>
      <w:sz w:val="24"/>
      <w:szCs w:val="24"/>
      <w:lang w:eastAsia="ar-SA"/>
    </w:rPr>
  </w:style>
  <w:style w:type="paragraph" w:styleId="prastasiniatinklio">
    <w:name w:val="Normal (Web)"/>
    <w:basedOn w:val="prastasis"/>
    <w:uiPriority w:val="99"/>
    <w:semiHidden/>
    <w:unhideWhenUsed/>
    <w:rsid w:val="00F41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87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5</Pages>
  <Words>8843</Words>
  <Characters>5041</Characters>
  <Application>Microsoft Office Word</Application>
  <DocSecurity>0</DocSecurity>
  <Lines>42</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Daina  Pranckevičienė</cp:lastModifiedBy>
  <cp:revision>71</cp:revision>
  <cp:lastPrinted>2024-09-05T12:53:00Z</cp:lastPrinted>
  <dcterms:created xsi:type="dcterms:W3CDTF">2024-09-13T11:50:00Z</dcterms:created>
  <dcterms:modified xsi:type="dcterms:W3CDTF">2026-06-01T10:17:00Z</dcterms:modified>
</cp:coreProperties>
</file>